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9D0D38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3E3CE8">
        <w:rPr>
          <w:rFonts w:ascii="Calibri" w:hAnsi="Calibri"/>
          <w:b/>
          <w:bCs/>
          <w:color w:val="A6A6A6"/>
          <w:sz w:val="22"/>
          <w:szCs w:val="22"/>
        </w:rPr>
        <w:t>17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FC7A83">
        <w:rPr>
          <w:rFonts w:ascii="Calibri" w:hAnsi="Calibri"/>
          <w:b/>
          <w:bCs/>
          <w:color w:val="A6A6A6"/>
          <w:sz w:val="22"/>
          <w:szCs w:val="22"/>
        </w:rPr>
        <w:t>8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. 202</w:t>
      </w:r>
      <w:r w:rsidR="00CC63B5">
        <w:rPr>
          <w:rFonts w:ascii="Calibri" w:hAnsi="Calibri"/>
          <w:b/>
          <w:bCs/>
          <w:color w:val="A6A6A6"/>
          <w:sz w:val="22"/>
          <w:szCs w:val="22"/>
        </w:rPr>
        <w:t>1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/</w:t>
      </w:r>
      <w:r w:rsidR="00FD257D">
        <w:rPr>
          <w:rFonts w:ascii="Calibri" w:hAnsi="Calibri"/>
          <w:b/>
          <w:bCs/>
          <w:color w:val="A6A6A6"/>
          <w:sz w:val="22"/>
          <w:szCs w:val="22"/>
        </w:rPr>
        <w:t>15</w:t>
      </w:r>
      <w:r w:rsidR="00DD3BF3">
        <w:rPr>
          <w:rFonts w:ascii="Calibri" w:hAnsi="Calibri"/>
          <w:b/>
          <w:bCs/>
          <w:color w:val="A6A6A6"/>
          <w:sz w:val="22"/>
          <w:szCs w:val="22"/>
        </w:rPr>
        <w:t>:</w:t>
      </w:r>
      <w:r w:rsidR="00FD257D">
        <w:rPr>
          <w:rFonts w:ascii="Calibri" w:hAnsi="Calibri"/>
          <w:b/>
          <w:bCs/>
          <w:color w:val="A6A6A6"/>
          <w:sz w:val="22"/>
          <w:szCs w:val="22"/>
        </w:rPr>
        <w:t>25</w:t>
      </w:r>
      <w:bookmarkStart w:id="0" w:name="_GoBack"/>
      <w:bookmarkEnd w:id="0"/>
      <w:r w:rsidR="009D0D38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9D0D38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9D0D38">
      <w:pPr>
        <w:shd w:val="clear" w:color="auto" w:fill="FFFFFF"/>
        <w:rPr>
          <w:color w:val="000000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------------------------------------------------------------------------</w:t>
      </w:r>
      <w:r w:rsidRPr="00696208">
        <w:rPr>
          <w:color w:val="000000"/>
          <w:sz w:val="22"/>
          <w:szCs w:val="22"/>
        </w:rPr>
        <w:t xml:space="preserve"> </w:t>
      </w:r>
    </w:p>
    <w:p w:rsidR="00E079CE" w:rsidRPr="00696208" w:rsidRDefault="00E079CE" w:rsidP="009D0D38">
      <w:pPr>
        <w:shd w:val="clear" w:color="auto" w:fill="FFFFFF"/>
        <w:rPr>
          <w:rFonts w:cs="Arial"/>
          <w:color w:val="000000"/>
          <w:sz w:val="22"/>
          <w:szCs w:val="22"/>
        </w:rPr>
      </w:pPr>
    </w:p>
    <w:p w:rsidR="002E6347" w:rsidRDefault="003E3CE8" w:rsidP="00E079C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Stan mobilního očkovacího týmu Krajské zdravotní v Litvínově navštívil ministr zdravotnictví Adam Vojtěch </w:t>
      </w:r>
    </w:p>
    <w:p w:rsidR="00E079CE" w:rsidRDefault="00E079CE" w:rsidP="0045724C">
      <w:pPr>
        <w:rPr>
          <w:rFonts w:ascii="Calibri" w:hAnsi="Calibri" w:cs="Arial"/>
          <w:b/>
          <w:sz w:val="22"/>
          <w:szCs w:val="22"/>
        </w:rPr>
      </w:pPr>
    </w:p>
    <w:p w:rsidR="003E3CE8" w:rsidRPr="00CF7AA5" w:rsidRDefault="003E3CE8" w:rsidP="003E3CE8">
      <w:pPr>
        <w:shd w:val="clear" w:color="auto" w:fill="FFFFFF"/>
        <w:rPr>
          <w:rFonts w:ascii="Calibri" w:hAnsi="Calibri"/>
          <w:b/>
          <w:sz w:val="22"/>
          <w:szCs w:val="22"/>
        </w:rPr>
      </w:pPr>
      <w:r w:rsidRPr="00CF7AA5">
        <w:rPr>
          <w:rFonts w:asciiTheme="minorHAnsi" w:hAnsiTheme="minorHAnsi"/>
          <w:b/>
          <w:bCs/>
          <w:sz w:val="22"/>
          <w:szCs w:val="22"/>
        </w:rPr>
        <w:t xml:space="preserve">Mobilní očkovací tým Krajské zdravotní, a.s., </w:t>
      </w:r>
      <w:r w:rsidR="000A21E9" w:rsidRPr="00CF7AA5">
        <w:rPr>
          <w:rFonts w:asciiTheme="minorHAnsi" w:hAnsiTheme="minorHAnsi"/>
          <w:b/>
          <w:bCs/>
          <w:sz w:val="22"/>
          <w:szCs w:val="22"/>
        </w:rPr>
        <w:t xml:space="preserve">který </w:t>
      </w:r>
      <w:r w:rsidRPr="00CF7AA5">
        <w:rPr>
          <w:rFonts w:asciiTheme="minorHAnsi" w:hAnsiTheme="minorHAnsi"/>
          <w:b/>
          <w:bCs/>
          <w:sz w:val="22"/>
          <w:szCs w:val="22"/>
        </w:rPr>
        <w:t xml:space="preserve">zajišťuje Nemocnice Most, </w:t>
      </w:r>
      <w:proofErr w:type="spellStart"/>
      <w:proofErr w:type="gramStart"/>
      <w:r w:rsidRPr="00CF7AA5">
        <w:rPr>
          <w:rFonts w:asciiTheme="minorHAnsi" w:hAnsiTheme="minorHAnsi"/>
          <w:b/>
          <w:bCs/>
          <w:sz w:val="22"/>
          <w:szCs w:val="22"/>
        </w:rPr>
        <w:t>o.z</w:t>
      </w:r>
      <w:proofErr w:type="spellEnd"/>
      <w:r w:rsidRPr="00CF7AA5">
        <w:rPr>
          <w:rFonts w:asciiTheme="minorHAnsi" w:hAnsiTheme="minorHAnsi"/>
          <w:b/>
          <w:bCs/>
          <w:sz w:val="22"/>
          <w:szCs w:val="22"/>
        </w:rPr>
        <w:t>., v úterý</w:t>
      </w:r>
      <w:proofErr w:type="gramEnd"/>
      <w:r w:rsidRPr="00CF7AA5">
        <w:rPr>
          <w:rFonts w:asciiTheme="minorHAnsi" w:hAnsiTheme="minorHAnsi"/>
          <w:b/>
          <w:bCs/>
          <w:sz w:val="22"/>
          <w:szCs w:val="22"/>
        </w:rPr>
        <w:t xml:space="preserve"> 17. srpna vyjel do </w:t>
      </w:r>
      <w:r w:rsidR="000A21E9" w:rsidRPr="00CF7AA5">
        <w:rPr>
          <w:rFonts w:asciiTheme="minorHAnsi" w:hAnsiTheme="minorHAnsi"/>
          <w:b/>
          <w:bCs/>
          <w:sz w:val="22"/>
          <w:szCs w:val="22"/>
        </w:rPr>
        <w:t>vyloučené lokality v Litvínov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>ě</w:t>
      </w:r>
      <w:r w:rsidR="000A21E9" w:rsidRPr="00CF7A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>–</w:t>
      </w:r>
      <w:r w:rsidR="000A21E9" w:rsidRPr="00CF7AA5">
        <w:rPr>
          <w:rFonts w:asciiTheme="minorHAnsi" w:hAnsiTheme="minorHAnsi"/>
          <w:b/>
          <w:bCs/>
          <w:sz w:val="22"/>
          <w:szCs w:val="22"/>
        </w:rPr>
        <w:t xml:space="preserve"> Janově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 xml:space="preserve">. Očkování </w:t>
      </w:r>
      <w:proofErr w:type="spellStart"/>
      <w:r w:rsidR="00CF7AA5" w:rsidRPr="00CF7AA5">
        <w:rPr>
          <w:rFonts w:asciiTheme="minorHAnsi" w:hAnsiTheme="minorHAnsi"/>
          <w:b/>
          <w:bCs/>
          <w:sz w:val="22"/>
          <w:szCs w:val="22"/>
        </w:rPr>
        <w:t>jednodávkovou</w:t>
      </w:r>
      <w:proofErr w:type="spellEnd"/>
      <w:r w:rsidR="00CF7AA5" w:rsidRPr="00CF7AA5">
        <w:rPr>
          <w:rFonts w:asciiTheme="minorHAnsi" w:hAnsiTheme="minorHAnsi"/>
          <w:b/>
          <w:bCs/>
          <w:sz w:val="22"/>
          <w:szCs w:val="22"/>
        </w:rPr>
        <w:t xml:space="preserve"> vakcínou </w:t>
      </w:r>
      <w:proofErr w:type="spellStart"/>
      <w:r w:rsidR="00CF7AA5" w:rsidRPr="00CF7AA5">
        <w:rPr>
          <w:rFonts w:asciiTheme="minorHAnsi" w:hAnsiTheme="minorHAnsi"/>
          <w:b/>
          <w:bCs/>
          <w:sz w:val="22"/>
          <w:szCs w:val="22"/>
        </w:rPr>
        <w:t>Janssen</w:t>
      </w:r>
      <w:proofErr w:type="spellEnd"/>
      <w:r w:rsidR="00CF7AA5" w:rsidRPr="00CF7AA5">
        <w:rPr>
          <w:rFonts w:asciiTheme="minorHAnsi" w:hAnsiTheme="minorHAnsi"/>
          <w:b/>
          <w:bCs/>
          <w:sz w:val="22"/>
          <w:szCs w:val="22"/>
        </w:rPr>
        <w:t xml:space="preserve"> proti nemoci COVID-19 zde nabídl</w:t>
      </w:r>
      <w:r w:rsidRPr="00CF7A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>zájemcům</w:t>
      </w:r>
      <w:r w:rsidRPr="00CF7AA5">
        <w:rPr>
          <w:rFonts w:asciiTheme="minorHAnsi" w:hAnsiTheme="minorHAnsi"/>
          <w:b/>
          <w:bCs/>
          <w:sz w:val="22"/>
          <w:szCs w:val="22"/>
        </w:rPr>
        <w:t xml:space="preserve"> bez nutnosti předchozí registrace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>. Stan mobilního očkovacího týmu</w:t>
      </w:r>
      <w:r w:rsidRPr="00CF7A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 xml:space="preserve">po poledni </w:t>
      </w:r>
      <w:r w:rsidRPr="00CF7AA5">
        <w:rPr>
          <w:rFonts w:asciiTheme="minorHAnsi" w:hAnsiTheme="minorHAnsi"/>
          <w:b/>
          <w:bCs/>
          <w:sz w:val="22"/>
          <w:szCs w:val="22"/>
        </w:rPr>
        <w:t xml:space="preserve">navštívil </w:t>
      </w:r>
      <w:r w:rsidR="00CF7AA5" w:rsidRPr="00CF7AA5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Pr="00CF7AA5">
        <w:rPr>
          <w:rFonts w:asciiTheme="minorHAnsi" w:hAnsiTheme="minorHAnsi" w:cs="NimbusSans-Regular"/>
          <w:b/>
          <w:sz w:val="22"/>
          <w:szCs w:val="22"/>
        </w:rPr>
        <w:t>ministr zdravotnictví České republiky Mgr. et Mgr. Adam Vojtěch</w:t>
      </w:r>
      <w:r w:rsidR="00CF7AA5" w:rsidRPr="00CF7AA5">
        <w:rPr>
          <w:rFonts w:asciiTheme="minorHAnsi" w:hAnsiTheme="minorHAnsi" w:cs="NimbusSans-Regular"/>
          <w:b/>
          <w:sz w:val="22"/>
          <w:szCs w:val="22"/>
        </w:rPr>
        <w:t xml:space="preserve">, MHA, </w:t>
      </w:r>
      <w:r w:rsidR="00CF7AA5">
        <w:rPr>
          <w:rFonts w:asciiTheme="minorHAnsi" w:hAnsiTheme="minorHAnsi" w:cs="NimbusSans-Regular"/>
          <w:b/>
          <w:sz w:val="22"/>
          <w:szCs w:val="22"/>
        </w:rPr>
        <w:t xml:space="preserve">který </w:t>
      </w:r>
      <w:r w:rsidR="00CF7AA5" w:rsidRPr="00CF7AA5">
        <w:rPr>
          <w:rFonts w:ascii="Calibri" w:hAnsi="Calibri"/>
          <w:b/>
          <w:sz w:val="22"/>
          <w:szCs w:val="22"/>
        </w:rPr>
        <w:t xml:space="preserve">se </w:t>
      </w:r>
      <w:r w:rsidR="003A2252">
        <w:rPr>
          <w:rFonts w:ascii="Calibri" w:hAnsi="Calibri"/>
          <w:b/>
          <w:sz w:val="22"/>
          <w:szCs w:val="22"/>
        </w:rPr>
        <w:t xml:space="preserve">v doprovodu hejtmana Ústeckého kraje Ing. Jana Schillera </w:t>
      </w:r>
      <w:r w:rsidR="00D762BF">
        <w:rPr>
          <w:rFonts w:ascii="Calibri" w:hAnsi="Calibri"/>
          <w:b/>
          <w:sz w:val="22"/>
          <w:szCs w:val="22"/>
        </w:rPr>
        <w:t>a generálního ředitele Krajské zdravotní, a.s., MUDr. Petra Malého, MBA</w:t>
      </w:r>
      <w:r w:rsidRPr="00CF7AA5">
        <w:rPr>
          <w:rFonts w:ascii="Calibri" w:hAnsi="Calibri"/>
          <w:b/>
          <w:sz w:val="22"/>
          <w:szCs w:val="22"/>
        </w:rPr>
        <w:t>,</w:t>
      </w:r>
      <w:r w:rsidR="00D762BF">
        <w:rPr>
          <w:rFonts w:ascii="Calibri" w:hAnsi="Calibri"/>
          <w:b/>
          <w:sz w:val="22"/>
          <w:szCs w:val="22"/>
        </w:rPr>
        <w:t xml:space="preserve"> </w:t>
      </w:r>
      <w:r w:rsidR="00D762BF" w:rsidRPr="00CF7AA5">
        <w:rPr>
          <w:rFonts w:ascii="Calibri" w:hAnsi="Calibri"/>
          <w:b/>
          <w:sz w:val="22"/>
          <w:szCs w:val="22"/>
        </w:rPr>
        <w:t>osobně přesvědčil</w:t>
      </w:r>
      <w:r w:rsidR="00D762BF">
        <w:rPr>
          <w:rFonts w:ascii="Calibri" w:hAnsi="Calibri"/>
          <w:b/>
          <w:sz w:val="22"/>
          <w:szCs w:val="22"/>
        </w:rPr>
        <w:t>,</w:t>
      </w:r>
      <w:r w:rsidRPr="00CF7AA5">
        <w:rPr>
          <w:rFonts w:ascii="Calibri" w:hAnsi="Calibri"/>
          <w:b/>
          <w:sz w:val="22"/>
          <w:szCs w:val="22"/>
        </w:rPr>
        <w:t xml:space="preserve"> jak očkování</w:t>
      </w:r>
      <w:r w:rsidR="00CF7AA5" w:rsidRPr="00CF7AA5">
        <w:rPr>
          <w:rFonts w:ascii="Calibri" w:hAnsi="Calibri"/>
          <w:b/>
          <w:sz w:val="22"/>
          <w:szCs w:val="22"/>
        </w:rPr>
        <w:t xml:space="preserve"> </w:t>
      </w:r>
      <w:r w:rsidR="000A21E9" w:rsidRPr="00CF7AA5">
        <w:rPr>
          <w:rFonts w:ascii="Calibri" w:hAnsi="Calibri"/>
          <w:b/>
          <w:sz w:val="22"/>
          <w:szCs w:val="22"/>
        </w:rPr>
        <w:t>ve vyloučených lokalitách Ústeckého kraje</w:t>
      </w:r>
      <w:r w:rsidR="00CF7AA5" w:rsidRPr="00CF7AA5">
        <w:rPr>
          <w:rFonts w:ascii="Calibri" w:hAnsi="Calibri"/>
          <w:b/>
          <w:sz w:val="22"/>
          <w:szCs w:val="22"/>
        </w:rPr>
        <w:t xml:space="preserve"> </w:t>
      </w:r>
      <w:r w:rsidRPr="00CF7AA5">
        <w:rPr>
          <w:rFonts w:ascii="Calibri" w:hAnsi="Calibri"/>
          <w:b/>
          <w:sz w:val="22"/>
          <w:szCs w:val="22"/>
        </w:rPr>
        <w:t>probíhá.</w:t>
      </w:r>
    </w:p>
    <w:p w:rsidR="003E3CE8" w:rsidRDefault="003E3CE8" w:rsidP="003E3CE8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</w:p>
    <w:p w:rsidR="00CF7AA5" w:rsidRDefault="00CF7AA5" w:rsidP="003E3CE8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  <w:r>
        <w:rPr>
          <w:rFonts w:asciiTheme="minorHAnsi" w:hAnsiTheme="minorHAnsi" w:cs="NimbusSans-Regular"/>
          <w:sz w:val="22"/>
          <w:szCs w:val="22"/>
        </w:rPr>
        <w:t>„</w:t>
      </w:r>
      <w:r w:rsidR="000446DB">
        <w:rPr>
          <w:rFonts w:asciiTheme="minorHAnsi" w:hAnsiTheme="minorHAnsi" w:cs="NimbusSans-Regular"/>
          <w:sz w:val="22"/>
          <w:szCs w:val="22"/>
        </w:rPr>
        <w:t>Zapojení mobilních očkovací týmů, jaké má čtyři i Krajská zdravotní</w:t>
      </w:r>
      <w:r>
        <w:rPr>
          <w:rFonts w:asciiTheme="minorHAnsi" w:hAnsiTheme="minorHAnsi" w:cs="NimbusSans-Regular"/>
          <w:sz w:val="22"/>
          <w:szCs w:val="22"/>
        </w:rPr>
        <w:t>,</w:t>
      </w:r>
      <w:r w:rsidR="000446DB">
        <w:rPr>
          <w:rFonts w:asciiTheme="minorHAnsi" w:hAnsiTheme="minorHAnsi" w:cs="NimbusSans-Regular"/>
          <w:sz w:val="22"/>
          <w:szCs w:val="22"/>
        </w:rPr>
        <w:t xml:space="preserve"> je strategií, kterou chceme rozvíjet. Nyní už se nepohybujeme v rámci registračního systému očkování proti COVID-19 v řádech desí</w:t>
      </w:r>
      <w:r w:rsidR="00AE058E">
        <w:rPr>
          <w:rFonts w:asciiTheme="minorHAnsi" w:hAnsiTheme="minorHAnsi" w:cs="NimbusSans-Regular"/>
          <w:sz w:val="22"/>
          <w:szCs w:val="22"/>
        </w:rPr>
        <w:t>te</w:t>
      </w:r>
      <w:r w:rsidR="00C15EE1">
        <w:rPr>
          <w:rFonts w:asciiTheme="minorHAnsi" w:hAnsiTheme="minorHAnsi" w:cs="NimbusSans-Regular"/>
          <w:sz w:val="22"/>
          <w:szCs w:val="22"/>
        </w:rPr>
        <w:t>k tisíc nových registrací. Jde</w:t>
      </w:r>
      <w:r w:rsidR="00AE058E">
        <w:rPr>
          <w:rFonts w:asciiTheme="minorHAnsi" w:hAnsiTheme="minorHAnsi" w:cs="NimbusSans-Regular"/>
          <w:sz w:val="22"/>
          <w:szCs w:val="22"/>
        </w:rPr>
        <w:t xml:space="preserve"> nám o každého jednotlivce, každý naočkovaný je pro nás cenný. </w:t>
      </w:r>
      <w:r w:rsidR="000446DB">
        <w:rPr>
          <w:rFonts w:asciiTheme="minorHAnsi" w:hAnsiTheme="minorHAnsi" w:cs="NimbusSans-Regular"/>
          <w:sz w:val="22"/>
          <w:szCs w:val="22"/>
        </w:rPr>
        <w:t>Proto jsou mobilní týmy řešením ať už pro očk</w:t>
      </w:r>
      <w:r w:rsidR="00AE058E">
        <w:rPr>
          <w:rFonts w:asciiTheme="minorHAnsi" w:hAnsiTheme="minorHAnsi" w:cs="NimbusSans-Regular"/>
          <w:sz w:val="22"/>
          <w:szCs w:val="22"/>
        </w:rPr>
        <w:t xml:space="preserve">ování ve vyloučených lokalitách, </w:t>
      </w:r>
      <w:r w:rsidR="000446DB">
        <w:rPr>
          <w:rFonts w:asciiTheme="minorHAnsi" w:hAnsiTheme="minorHAnsi" w:cs="NimbusSans-Regular"/>
          <w:sz w:val="22"/>
          <w:szCs w:val="22"/>
        </w:rPr>
        <w:t xml:space="preserve">nebo když to mají lidé na očkování daleko, případně se </w:t>
      </w:r>
      <w:r w:rsidR="00C15EE1">
        <w:rPr>
          <w:rFonts w:asciiTheme="minorHAnsi" w:hAnsiTheme="minorHAnsi" w:cs="NimbusSans-Regular"/>
          <w:sz w:val="22"/>
          <w:szCs w:val="22"/>
        </w:rPr>
        <w:t xml:space="preserve">nezaregistrovali </w:t>
      </w:r>
      <w:r w:rsidR="000446DB">
        <w:rPr>
          <w:rFonts w:asciiTheme="minorHAnsi" w:hAnsiTheme="minorHAnsi" w:cs="NimbusSans-Regular"/>
          <w:sz w:val="22"/>
          <w:szCs w:val="22"/>
        </w:rPr>
        <w:t>z </w:t>
      </w:r>
      <w:r w:rsidR="00C15EE1">
        <w:rPr>
          <w:rFonts w:asciiTheme="minorHAnsi" w:hAnsiTheme="minorHAnsi" w:cs="NimbusSans-Regular"/>
          <w:sz w:val="22"/>
          <w:szCs w:val="22"/>
        </w:rPr>
        <w:t>různých jiných důvodů</w:t>
      </w:r>
      <w:r w:rsidR="000446DB">
        <w:rPr>
          <w:rFonts w:asciiTheme="minorHAnsi" w:hAnsiTheme="minorHAnsi" w:cs="NimbusSans-Regular"/>
          <w:sz w:val="22"/>
          <w:szCs w:val="22"/>
        </w:rPr>
        <w:t xml:space="preserve">. V České republice je momentálně aktivních 24 </w:t>
      </w:r>
      <w:r w:rsidR="00AE058E">
        <w:rPr>
          <w:rFonts w:asciiTheme="minorHAnsi" w:hAnsiTheme="minorHAnsi" w:cs="NimbusSans-Regular"/>
          <w:sz w:val="22"/>
          <w:szCs w:val="22"/>
        </w:rPr>
        <w:t xml:space="preserve">mobilních očkovacích </w:t>
      </w:r>
      <w:r w:rsidR="000446DB">
        <w:rPr>
          <w:rFonts w:asciiTheme="minorHAnsi" w:hAnsiTheme="minorHAnsi" w:cs="NimbusSans-Regular"/>
          <w:sz w:val="22"/>
          <w:szCs w:val="22"/>
        </w:rPr>
        <w:t>týmů,</w:t>
      </w:r>
      <w:r>
        <w:rPr>
          <w:rFonts w:asciiTheme="minorHAnsi" w:hAnsiTheme="minorHAnsi" w:cs="NimbusSans-Regular"/>
          <w:sz w:val="22"/>
          <w:szCs w:val="22"/>
        </w:rPr>
        <w:t>“ uvedl mi</w:t>
      </w:r>
      <w:r w:rsidR="00796FA1">
        <w:rPr>
          <w:rFonts w:asciiTheme="minorHAnsi" w:hAnsiTheme="minorHAnsi" w:cs="NimbusSans-Regular"/>
          <w:sz w:val="22"/>
          <w:szCs w:val="22"/>
        </w:rPr>
        <w:t>nistr zdravotnictví Adam Vojtěch.</w:t>
      </w:r>
    </w:p>
    <w:p w:rsidR="00796FA1" w:rsidRDefault="00796FA1" w:rsidP="003E3CE8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</w:p>
    <w:p w:rsidR="003E3CE8" w:rsidRDefault="003E3CE8" w:rsidP="003E3CE8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  <w:r w:rsidRPr="000A21E9">
        <w:rPr>
          <w:rFonts w:asciiTheme="minorHAnsi" w:hAnsiTheme="minorHAnsi"/>
          <w:bCs/>
          <w:sz w:val="22"/>
          <w:szCs w:val="22"/>
        </w:rPr>
        <w:t>Do očkovacího stanu moh</w:t>
      </w:r>
      <w:r w:rsidR="00796FA1">
        <w:rPr>
          <w:rFonts w:asciiTheme="minorHAnsi" w:hAnsiTheme="minorHAnsi"/>
          <w:bCs/>
          <w:sz w:val="22"/>
          <w:szCs w:val="22"/>
        </w:rPr>
        <w:t>li</w:t>
      </w:r>
      <w:r w:rsidRPr="000A21E9">
        <w:rPr>
          <w:rFonts w:asciiTheme="minorHAnsi" w:hAnsiTheme="minorHAnsi"/>
          <w:bCs/>
          <w:sz w:val="22"/>
          <w:szCs w:val="22"/>
        </w:rPr>
        <w:t xml:space="preserve"> </w:t>
      </w:r>
      <w:r w:rsidR="000A21E9" w:rsidRPr="000A21E9">
        <w:rPr>
          <w:rFonts w:asciiTheme="minorHAnsi" w:hAnsiTheme="minorHAnsi"/>
          <w:bCs/>
          <w:sz w:val="22"/>
          <w:szCs w:val="22"/>
        </w:rPr>
        <w:t xml:space="preserve">lidé </w:t>
      </w:r>
      <w:r w:rsidRPr="000A21E9">
        <w:rPr>
          <w:rFonts w:asciiTheme="minorHAnsi" w:hAnsiTheme="minorHAnsi"/>
          <w:bCs/>
          <w:sz w:val="22"/>
          <w:szCs w:val="22"/>
        </w:rPr>
        <w:t xml:space="preserve">přijít v Litvínově – Janově před hlavní vchod </w:t>
      </w:r>
      <w:r w:rsidR="00796FA1">
        <w:rPr>
          <w:rFonts w:asciiTheme="minorHAnsi" w:hAnsiTheme="minorHAnsi"/>
          <w:bCs/>
          <w:sz w:val="22"/>
          <w:szCs w:val="22"/>
        </w:rPr>
        <w:t>zdejší základní školy</w:t>
      </w:r>
      <w:r w:rsidR="000A21E9" w:rsidRPr="000A21E9">
        <w:rPr>
          <w:rFonts w:asciiTheme="minorHAnsi" w:hAnsiTheme="minorHAnsi"/>
          <w:bCs/>
          <w:sz w:val="22"/>
          <w:szCs w:val="22"/>
        </w:rPr>
        <w:t xml:space="preserve">. Očkování zde </w:t>
      </w:r>
      <w:r w:rsidR="00796FA1">
        <w:rPr>
          <w:rFonts w:asciiTheme="minorHAnsi" w:hAnsiTheme="minorHAnsi"/>
          <w:bCs/>
          <w:sz w:val="22"/>
          <w:szCs w:val="22"/>
        </w:rPr>
        <w:t>měly možnost</w:t>
      </w:r>
      <w:r w:rsidRPr="000A21E9">
        <w:rPr>
          <w:rFonts w:asciiTheme="minorHAnsi" w:hAnsiTheme="minorHAnsi"/>
          <w:bCs/>
          <w:sz w:val="22"/>
          <w:szCs w:val="22"/>
        </w:rPr>
        <w:t xml:space="preserve"> podstoupit </w:t>
      </w:r>
      <w:r w:rsidR="000A21E9" w:rsidRPr="000A21E9">
        <w:rPr>
          <w:rFonts w:asciiTheme="minorHAnsi" w:hAnsiTheme="minorHAnsi"/>
          <w:bCs/>
          <w:sz w:val="22"/>
          <w:szCs w:val="22"/>
        </w:rPr>
        <w:t xml:space="preserve">za přítomnosti pediatra i děti </w:t>
      </w:r>
      <w:r w:rsidRPr="000A21E9">
        <w:rPr>
          <w:rFonts w:asciiTheme="minorHAnsi" w:hAnsiTheme="minorHAnsi"/>
          <w:bCs/>
          <w:sz w:val="22"/>
          <w:szCs w:val="22"/>
        </w:rPr>
        <w:t>starší 12 let</w:t>
      </w:r>
      <w:r w:rsidR="000A21E9" w:rsidRPr="000A21E9">
        <w:rPr>
          <w:rFonts w:asciiTheme="minorHAnsi" w:hAnsiTheme="minorHAnsi"/>
          <w:bCs/>
          <w:sz w:val="22"/>
          <w:szCs w:val="22"/>
        </w:rPr>
        <w:t>. Další mobilní tým Krajské zdravotní, a.s., v úterý očkoval</w:t>
      </w:r>
      <w:r w:rsidRPr="000A21E9">
        <w:rPr>
          <w:rFonts w:asciiTheme="minorHAnsi" w:hAnsiTheme="minorHAnsi"/>
          <w:bCs/>
          <w:sz w:val="22"/>
          <w:szCs w:val="22"/>
        </w:rPr>
        <w:t xml:space="preserve"> zájemce starší 16 let v</w:t>
      </w:r>
      <w:r w:rsidR="000A21E9" w:rsidRPr="000A21E9">
        <w:rPr>
          <w:rFonts w:asciiTheme="minorHAnsi" w:hAnsiTheme="minorHAnsi"/>
          <w:bCs/>
          <w:sz w:val="22"/>
          <w:szCs w:val="22"/>
        </w:rPr>
        <w:t xml:space="preserve"> Děčíně - </w:t>
      </w:r>
      <w:r w:rsidRPr="000A21E9">
        <w:rPr>
          <w:rFonts w:asciiTheme="minorHAnsi" w:hAnsiTheme="minorHAnsi"/>
          <w:bCs/>
          <w:sz w:val="22"/>
          <w:szCs w:val="22"/>
        </w:rPr>
        <w:t>Boleticích nad Labem</w:t>
      </w:r>
      <w:r w:rsidR="000A21E9" w:rsidRPr="000A21E9">
        <w:rPr>
          <w:rFonts w:asciiTheme="minorHAnsi" w:hAnsiTheme="minorHAnsi"/>
          <w:bCs/>
          <w:sz w:val="22"/>
          <w:szCs w:val="22"/>
        </w:rPr>
        <w:t xml:space="preserve">. </w:t>
      </w:r>
      <w:r w:rsidRPr="000A21E9">
        <w:rPr>
          <w:rFonts w:asciiTheme="minorHAnsi" w:hAnsiTheme="minorHAnsi" w:cs="NimbusSans-Regular"/>
          <w:sz w:val="22"/>
          <w:szCs w:val="22"/>
        </w:rPr>
        <w:t xml:space="preserve">Mobilní tým bude s vakcínou k dispozici pro </w:t>
      </w:r>
      <w:r w:rsidRPr="000A21E9">
        <w:rPr>
          <w:rFonts w:asciiTheme="minorHAnsi" w:hAnsiTheme="minorHAnsi"/>
          <w:bCs/>
          <w:sz w:val="22"/>
          <w:szCs w:val="22"/>
        </w:rPr>
        <w:t xml:space="preserve">zájemce starší 16 let </w:t>
      </w:r>
      <w:r w:rsidRPr="000A21E9">
        <w:rPr>
          <w:rFonts w:asciiTheme="minorHAnsi" w:hAnsiTheme="minorHAnsi" w:cs="NimbusSans-Regular"/>
          <w:sz w:val="22"/>
          <w:szCs w:val="22"/>
        </w:rPr>
        <w:t>v Děčíně i ve středu 18. srpna</w:t>
      </w:r>
      <w:r w:rsidRPr="000A21E9">
        <w:rPr>
          <w:rFonts w:asciiTheme="minorHAnsi" w:hAnsiTheme="minorHAnsi"/>
          <w:bCs/>
          <w:sz w:val="22"/>
          <w:szCs w:val="22"/>
        </w:rPr>
        <w:t xml:space="preserve"> od 10.00 do 18.00 hodin </w:t>
      </w:r>
      <w:r w:rsidRPr="000A21E9">
        <w:rPr>
          <w:rFonts w:asciiTheme="minorHAnsi" w:hAnsiTheme="minorHAnsi" w:cs="NimbusSans-Regular"/>
          <w:sz w:val="22"/>
          <w:szCs w:val="22"/>
        </w:rPr>
        <w:t>p</w:t>
      </w:r>
      <w:r w:rsidR="000A21E9" w:rsidRPr="000A21E9">
        <w:rPr>
          <w:rFonts w:asciiTheme="minorHAnsi" w:hAnsiTheme="minorHAnsi" w:cs="NimbusSans-Regular"/>
          <w:sz w:val="22"/>
          <w:szCs w:val="22"/>
        </w:rPr>
        <w:t>řed vlakovým hlavním nádražím v ulici</w:t>
      </w:r>
      <w:r w:rsidRPr="000A21E9">
        <w:rPr>
          <w:rFonts w:asciiTheme="minorHAnsi" w:hAnsiTheme="minorHAnsi" w:cs="NimbusSans-Regular"/>
          <w:sz w:val="22"/>
          <w:szCs w:val="22"/>
        </w:rPr>
        <w:t xml:space="preserve"> Čsl. </w:t>
      </w:r>
      <w:proofErr w:type="gramStart"/>
      <w:r w:rsidR="000A21E9" w:rsidRPr="000A21E9">
        <w:rPr>
          <w:rFonts w:asciiTheme="minorHAnsi" w:hAnsiTheme="minorHAnsi" w:cs="NimbusSans-Regular"/>
          <w:sz w:val="22"/>
          <w:szCs w:val="22"/>
        </w:rPr>
        <w:t>m</w:t>
      </w:r>
      <w:r w:rsidRPr="000A21E9">
        <w:rPr>
          <w:rFonts w:asciiTheme="minorHAnsi" w:hAnsiTheme="minorHAnsi" w:cs="NimbusSans-Regular"/>
          <w:sz w:val="22"/>
          <w:szCs w:val="22"/>
        </w:rPr>
        <w:t>ládeže</w:t>
      </w:r>
      <w:proofErr w:type="gramEnd"/>
      <w:r w:rsidR="000A21E9" w:rsidRPr="000A21E9">
        <w:rPr>
          <w:rFonts w:asciiTheme="minorHAnsi" w:hAnsiTheme="minorHAnsi" w:cs="NimbusSans-Regular"/>
          <w:sz w:val="22"/>
          <w:szCs w:val="22"/>
        </w:rPr>
        <w:t>.</w:t>
      </w:r>
      <w:r w:rsidRPr="000A21E9">
        <w:rPr>
          <w:rFonts w:asciiTheme="minorHAnsi" w:hAnsiTheme="minorHAnsi" w:cs="NimbusSans-Regular"/>
          <w:sz w:val="22"/>
          <w:szCs w:val="22"/>
        </w:rPr>
        <w:t xml:space="preserve"> </w:t>
      </w:r>
    </w:p>
    <w:p w:rsidR="00796FA1" w:rsidRDefault="00796FA1" w:rsidP="003E3CE8">
      <w:pPr>
        <w:shd w:val="clear" w:color="auto" w:fill="FFFFFF"/>
        <w:rPr>
          <w:rFonts w:asciiTheme="minorHAnsi" w:hAnsiTheme="minorHAnsi" w:cs="NimbusSans-Regular"/>
          <w:sz w:val="22"/>
          <w:szCs w:val="22"/>
        </w:rPr>
      </w:pPr>
    </w:p>
    <w:p w:rsidR="00796FA1" w:rsidRDefault="00796FA1" w:rsidP="00796FA1">
      <w:pPr>
        <w:spacing w:after="300" w:line="252" w:lineRule="auto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 w:cs="NimbusSans-Regular"/>
          <w:sz w:val="22"/>
          <w:szCs w:val="22"/>
        </w:rPr>
        <w:t xml:space="preserve">Do 16. srpna </w:t>
      </w:r>
      <w:r>
        <w:rPr>
          <w:rFonts w:ascii="Calibri" w:hAnsi="Calibri"/>
          <w:color w:val="000000"/>
          <w:sz w:val="22"/>
          <w:szCs w:val="22"/>
        </w:rPr>
        <w:t xml:space="preserve">mobilní očkovací tým Krajské zdravotní, a.s., se základnou v Masarykově nemocnici v Ústí nad Labem vyjel dvakrát do vyloučené lokality sídliště </w:t>
      </w:r>
      <w:proofErr w:type="spellStart"/>
      <w:r>
        <w:rPr>
          <w:rFonts w:ascii="Calibri" w:hAnsi="Calibri"/>
          <w:color w:val="000000"/>
          <w:sz w:val="22"/>
          <w:szCs w:val="22"/>
        </w:rPr>
        <w:t>Mojžíř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v ústeckém obvodu Neštěmice a mobilní očkovací tým mostecké nemocnice rovněž dvakrát, a to na sídliště </w:t>
      </w:r>
      <w:proofErr w:type="spellStart"/>
      <w:r>
        <w:rPr>
          <w:rFonts w:ascii="Calibri" w:hAnsi="Calibri"/>
          <w:color w:val="000000"/>
          <w:sz w:val="22"/>
          <w:szCs w:val="22"/>
        </w:rPr>
        <w:t>Chanov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do samotného Mostu. </w:t>
      </w:r>
      <w:r w:rsidR="00BF05B2">
        <w:rPr>
          <w:rFonts w:ascii="Calibri" w:hAnsi="Calibri"/>
          <w:color w:val="000000"/>
          <w:sz w:val="22"/>
          <w:szCs w:val="22"/>
        </w:rPr>
        <w:t xml:space="preserve">Celkem při dosavadních čtyřech výjezdech </w:t>
      </w:r>
      <w:proofErr w:type="spellStart"/>
      <w:r w:rsidR="00BF05B2">
        <w:rPr>
          <w:rFonts w:ascii="Calibri" w:hAnsi="Calibri"/>
          <w:color w:val="000000"/>
          <w:sz w:val="22"/>
          <w:szCs w:val="22"/>
        </w:rPr>
        <w:t>jednodávkovou</w:t>
      </w:r>
      <w:proofErr w:type="spellEnd"/>
      <w:r w:rsidR="00BF05B2">
        <w:rPr>
          <w:rFonts w:ascii="Calibri" w:hAnsi="Calibri"/>
          <w:color w:val="000000"/>
          <w:sz w:val="22"/>
          <w:szCs w:val="22"/>
        </w:rPr>
        <w:t xml:space="preserve"> vakcínu přijalo 275 osob.</w:t>
      </w:r>
    </w:p>
    <w:p w:rsidR="00796FA1" w:rsidRPr="000A21E9" w:rsidRDefault="00796FA1" w:rsidP="003E3CE8">
      <w:pPr>
        <w:shd w:val="clear" w:color="auto" w:fill="FFFFFF"/>
        <w:rPr>
          <w:rFonts w:asciiTheme="minorHAnsi" w:hAnsiTheme="minorHAnsi"/>
          <w:bCs/>
          <w:sz w:val="22"/>
          <w:szCs w:val="22"/>
        </w:rPr>
      </w:pPr>
    </w:p>
    <w:p w:rsidR="00A70BED" w:rsidRPr="00DD6AB4" w:rsidRDefault="00A70BED" w:rsidP="00A70BED">
      <w:pPr>
        <w:rPr>
          <w:rFonts w:asciiTheme="minorHAnsi" w:hAnsiTheme="minorHAnsi" w:cstheme="minorHAnsi"/>
          <w:sz w:val="22"/>
          <w:szCs w:val="22"/>
        </w:rPr>
      </w:pPr>
      <w:r w:rsidRPr="00DD6AB4">
        <w:rPr>
          <w:rFonts w:asciiTheme="minorHAnsi" w:hAnsiTheme="minorHAnsi" w:cstheme="minorHAnsi"/>
          <w:sz w:val="22"/>
          <w:szCs w:val="22"/>
        </w:rPr>
        <w:t xml:space="preserve">Více informací k vakcinaci proti nemoci COVID-19 najdete na </w:t>
      </w:r>
      <w:hyperlink r:id="rId7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www.kzcr.eu</w:t>
        </w:r>
      </w:hyperlink>
      <w:r w:rsidRPr="00DD6AB4">
        <w:rPr>
          <w:rFonts w:asciiTheme="minorHAnsi" w:hAnsiTheme="minorHAnsi" w:cstheme="minorHAnsi"/>
          <w:sz w:val="22"/>
          <w:szCs w:val="22"/>
        </w:rPr>
        <w:t xml:space="preserve"> nebo na </w:t>
      </w:r>
      <w:hyperlink r:id="rId8" w:history="1">
        <w:r w:rsidRPr="00DD6AB4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www.kr-ustecky.cz</w:t>
        </w:r>
      </w:hyperlink>
      <w:r w:rsidRPr="00DD6AB4">
        <w:rPr>
          <w:rFonts w:asciiTheme="minorHAnsi" w:hAnsiTheme="minorHAnsi" w:cstheme="minorHAnsi"/>
          <w:sz w:val="22"/>
          <w:szCs w:val="22"/>
        </w:rPr>
        <w:t>.</w:t>
      </w:r>
    </w:p>
    <w:p w:rsidR="00A70BED" w:rsidRPr="009D0D38" w:rsidRDefault="00A70BED" w:rsidP="00A70BED">
      <w:pPr>
        <w:spacing w:before="720"/>
      </w:pPr>
      <w:r w:rsidRPr="003D4512">
        <w:rPr>
          <w:rFonts w:asciiTheme="minorHAnsi" w:hAnsiTheme="minorHAnsi"/>
          <w:b/>
          <w:bCs/>
          <w:sz w:val="22"/>
          <w:szCs w:val="22"/>
        </w:rPr>
        <w:t>Zdroj:</w:t>
      </w:r>
      <w:r w:rsidRPr="003D451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3D4512">
          <w:rPr>
            <w:rStyle w:val="Hypertextovodkaz"/>
            <w:rFonts w:asciiTheme="minorHAnsi" w:hAnsiTheme="minorHAnsi"/>
            <w:color w:val="auto"/>
            <w:sz w:val="22"/>
            <w:szCs w:val="22"/>
          </w:rPr>
          <w:t>info@kzcr.eu</w:t>
        </w:r>
      </w:hyperlink>
    </w:p>
    <w:p w:rsidR="00482B98" w:rsidRPr="009D0D38" w:rsidRDefault="00482B98" w:rsidP="00A70BED">
      <w:pPr>
        <w:shd w:val="clear" w:color="auto" w:fill="FFFFFF"/>
        <w:spacing w:before="48" w:after="150"/>
        <w:outlineLvl w:val="3"/>
      </w:pPr>
    </w:p>
    <w:sectPr w:rsidR="00482B98" w:rsidRPr="009D0D38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C0" w:rsidRDefault="004F61C0">
      <w:r>
        <w:separator/>
      </w:r>
    </w:p>
  </w:endnote>
  <w:endnote w:type="continuationSeparator" w:id="0">
    <w:p w:rsidR="004F61C0" w:rsidRDefault="004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D257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FD257D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C0" w:rsidRDefault="004F61C0">
      <w:r>
        <w:separator/>
      </w:r>
    </w:p>
  </w:footnote>
  <w:footnote w:type="continuationSeparator" w:id="0">
    <w:p w:rsidR="004F61C0" w:rsidRDefault="004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2711"/>
    <w:rsid w:val="000138C9"/>
    <w:rsid w:val="00013B24"/>
    <w:rsid w:val="0001741E"/>
    <w:rsid w:val="00020A46"/>
    <w:rsid w:val="000244CC"/>
    <w:rsid w:val="000262B3"/>
    <w:rsid w:val="000310BB"/>
    <w:rsid w:val="00033541"/>
    <w:rsid w:val="000403AA"/>
    <w:rsid w:val="0004072B"/>
    <w:rsid w:val="000446DB"/>
    <w:rsid w:val="000531A8"/>
    <w:rsid w:val="000534F3"/>
    <w:rsid w:val="0006193A"/>
    <w:rsid w:val="00083870"/>
    <w:rsid w:val="000940FA"/>
    <w:rsid w:val="00097D0A"/>
    <w:rsid w:val="000A1108"/>
    <w:rsid w:val="000A21E9"/>
    <w:rsid w:val="000A3082"/>
    <w:rsid w:val="000A75BA"/>
    <w:rsid w:val="000B290C"/>
    <w:rsid w:val="000B7169"/>
    <w:rsid w:val="000B73AA"/>
    <w:rsid w:val="000D408D"/>
    <w:rsid w:val="000D6615"/>
    <w:rsid w:val="000E0C5C"/>
    <w:rsid w:val="000E0D42"/>
    <w:rsid w:val="000F1B06"/>
    <w:rsid w:val="00104722"/>
    <w:rsid w:val="00104BCF"/>
    <w:rsid w:val="00124CC2"/>
    <w:rsid w:val="0013706E"/>
    <w:rsid w:val="001374F3"/>
    <w:rsid w:val="00143D5D"/>
    <w:rsid w:val="001469FD"/>
    <w:rsid w:val="00166CEC"/>
    <w:rsid w:val="00180B40"/>
    <w:rsid w:val="001831B0"/>
    <w:rsid w:val="001914AF"/>
    <w:rsid w:val="001965AE"/>
    <w:rsid w:val="001A12F2"/>
    <w:rsid w:val="001A17F2"/>
    <w:rsid w:val="001A63C4"/>
    <w:rsid w:val="001A6440"/>
    <w:rsid w:val="001A75E3"/>
    <w:rsid w:val="001B1390"/>
    <w:rsid w:val="001B3993"/>
    <w:rsid w:val="001B3D04"/>
    <w:rsid w:val="001D5226"/>
    <w:rsid w:val="001D72A5"/>
    <w:rsid w:val="001E15E6"/>
    <w:rsid w:val="001E6E07"/>
    <w:rsid w:val="001F4807"/>
    <w:rsid w:val="001F734E"/>
    <w:rsid w:val="0020362D"/>
    <w:rsid w:val="00207D47"/>
    <w:rsid w:val="00213D99"/>
    <w:rsid w:val="00217E91"/>
    <w:rsid w:val="00240FD5"/>
    <w:rsid w:val="00243398"/>
    <w:rsid w:val="00252DFD"/>
    <w:rsid w:val="00257045"/>
    <w:rsid w:val="002632FF"/>
    <w:rsid w:val="00270719"/>
    <w:rsid w:val="00275959"/>
    <w:rsid w:val="00275C64"/>
    <w:rsid w:val="00281BDD"/>
    <w:rsid w:val="00283D4C"/>
    <w:rsid w:val="00284A31"/>
    <w:rsid w:val="00285C4D"/>
    <w:rsid w:val="002A335C"/>
    <w:rsid w:val="002C0E76"/>
    <w:rsid w:val="002C3CF6"/>
    <w:rsid w:val="002C41BA"/>
    <w:rsid w:val="002D6DEB"/>
    <w:rsid w:val="002E1807"/>
    <w:rsid w:val="002E6347"/>
    <w:rsid w:val="0030316B"/>
    <w:rsid w:val="00304B87"/>
    <w:rsid w:val="003149AB"/>
    <w:rsid w:val="0032574F"/>
    <w:rsid w:val="00326542"/>
    <w:rsid w:val="00330419"/>
    <w:rsid w:val="00333DE8"/>
    <w:rsid w:val="00333E52"/>
    <w:rsid w:val="00353430"/>
    <w:rsid w:val="003543C8"/>
    <w:rsid w:val="00355073"/>
    <w:rsid w:val="003554CC"/>
    <w:rsid w:val="003604E6"/>
    <w:rsid w:val="003664EC"/>
    <w:rsid w:val="00373504"/>
    <w:rsid w:val="0039176F"/>
    <w:rsid w:val="00394D13"/>
    <w:rsid w:val="003A2252"/>
    <w:rsid w:val="003A6918"/>
    <w:rsid w:val="003C3B44"/>
    <w:rsid w:val="003C655D"/>
    <w:rsid w:val="003C6B81"/>
    <w:rsid w:val="003D1BBF"/>
    <w:rsid w:val="003D4512"/>
    <w:rsid w:val="003D775B"/>
    <w:rsid w:val="003E28BC"/>
    <w:rsid w:val="003E3C9B"/>
    <w:rsid w:val="003E3CE8"/>
    <w:rsid w:val="003E4B71"/>
    <w:rsid w:val="003E7EB5"/>
    <w:rsid w:val="003F095D"/>
    <w:rsid w:val="003F1EAE"/>
    <w:rsid w:val="003F7F07"/>
    <w:rsid w:val="00400DED"/>
    <w:rsid w:val="004019BB"/>
    <w:rsid w:val="0042400B"/>
    <w:rsid w:val="00433423"/>
    <w:rsid w:val="00436FFA"/>
    <w:rsid w:val="00440155"/>
    <w:rsid w:val="0044768E"/>
    <w:rsid w:val="0045116A"/>
    <w:rsid w:val="00455CED"/>
    <w:rsid w:val="0045724C"/>
    <w:rsid w:val="00460403"/>
    <w:rsid w:val="00461CA5"/>
    <w:rsid w:val="00464E4F"/>
    <w:rsid w:val="00480EFE"/>
    <w:rsid w:val="00482B98"/>
    <w:rsid w:val="004A4AEE"/>
    <w:rsid w:val="004A5F70"/>
    <w:rsid w:val="004C2749"/>
    <w:rsid w:val="004C6B18"/>
    <w:rsid w:val="004D130C"/>
    <w:rsid w:val="004D16AD"/>
    <w:rsid w:val="004D3CF1"/>
    <w:rsid w:val="004D4750"/>
    <w:rsid w:val="004D4D97"/>
    <w:rsid w:val="004D5609"/>
    <w:rsid w:val="004E0A1A"/>
    <w:rsid w:val="004E3872"/>
    <w:rsid w:val="004E6E18"/>
    <w:rsid w:val="004F1CB8"/>
    <w:rsid w:val="004F61C0"/>
    <w:rsid w:val="0051179F"/>
    <w:rsid w:val="00513EA2"/>
    <w:rsid w:val="00521F21"/>
    <w:rsid w:val="00536E4E"/>
    <w:rsid w:val="005429D8"/>
    <w:rsid w:val="00552347"/>
    <w:rsid w:val="00573B01"/>
    <w:rsid w:val="00580134"/>
    <w:rsid w:val="00580933"/>
    <w:rsid w:val="00585A16"/>
    <w:rsid w:val="00594E15"/>
    <w:rsid w:val="00596D03"/>
    <w:rsid w:val="005A3DD8"/>
    <w:rsid w:val="005B7231"/>
    <w:rsid w:val="005B7539"/>
    <w:rsid w:val="005C214F"/>
    <w:rsid w:val="005C2957"/>
    <w:rsid w:val="005D1B1D"/>
    <w:rsid w:val="005D5B16"/>
    <w:rsid w:val="005F2E0B"/>
    <w:rsid w:val="005F4971"/>
    <w:rsid w:val="005F4D03"/>
    <w:rsid w:val="00602E0B"/>
    <w:rsid w:val="00605CD6"/>
    <w:rsid w:val="00616F6A"/>
    <w:rsid w:val="00622B38"/>
    <w:rsid w:val="0063426F"/>
    <w:rsid w:val="00641C85"/>
    <w:rsid w:val="006567F3"/>
    <w:rsid w:val="00656F58"/>
    <w:rsid w:val="00663F28"/>
    <w:rsid w:val="00666924"/>
    <w:rsid w:val="0067037B"/>
    <w:rsid w:val="00673417"/>
    <w:rsid w:val="00683C0F"/>
    <w:rsid w:val="006959D8"/>
    <w:rsid w:val="00696486"/>
    <w:rsid w:val="006A28F1"/>
    <w:rsid w:val="006A3B12"/>
    <w:rsid w:val="006B4B05"/>
    <w:rsid w:val="006C23B6"/>
    <w:rsid w:val="006C47B8"/>
    <w:rsid w:val="006D219C"/>
    <w:rsid w:val="006E377E"/>
    <w:rsid w:val="006E3E83"/>
    <w:rsid w:val="006E7A0A"/>
    <w:rsid w:val="006F3FA2"/>
    <w:rsid w:val="006F5472"/>
    <w:rsid w:val="006F7FB2"/>
    <w:rsid w:val="00703458"/>
    <w:rsid w:val="007275BF"/>
    <w:rsid w:val="00743C3C"/>
    <w:rsid w:val="00761604"/>
    <w:rsid w:val="00762D02"/>
    <w:rsid w:val="00767E75"/>
    <w:rsid w:val="00771B4B"/>
    <w:rsid w:val="00772DC8"/>
    <w:rsid w:val="00776822"/>
    <w:rsid w:val="007810ED"/>
    <w:rsid w:val="00782CF6"/>
    <w:rsid w:val="007938D2"/>
    <w:rsid w:val="00796163"/>
    <w:rsid w:val="00796C78"/>
    <w:rsid w:val="00796FA1"/>
    <w:rsid w:val="007A2A00"/>
    <w:rsid w:val="007B0270"/>
    <w:rsid w:val="007B1E34"/>
    <w:rsid w:val="007B4A56"/>
    <w:rsid w:val="007C7031"/>
    <w:rsid w:val="007D0A28"/>
    <w:rsid w:val="007D36A3"/>
    <w:rsid w:val="007E36B9"/>
    <w:rsid w:val="007F32ED"/>
    <w:rsid w:val="00801D4C"/>
    <w:rsid w:val="00817C7E"/>
    <w:rsid w:val="00827DAE"/>
    <w:rsid w:val="00827DD9"/>
    <w:rsid w:val="008325A8"/>
    <w:rsid w:val="00844142"/>
    <w:rsid w:val="00851DE6"/>
    <w:rsid w:val="00852697"/>
    <w:rsid w:val="008534FA"/>
    <w:rsid w:val="008549DD"/>
    <w:rsid w:val="008941E0"/>
    <w:rsid w:val="00896762"/>
    <w:rsid w:val="00897F75"/>
    <w:rsid w:val="008A1E64"/>
    <w:rsid w:val="008A33B2"/>
    <w:rsid w:val="008A58CC"/>
    <w:rsid w:val="008A7860"/>
    <w:rsid w:val="008B1D9E"/>
    <w:rsid w:val="008C5016"/>
    <w:rsid w:val="008C5BCE"/>
    <w:rsid w:val="008C681C"/>
    <w:rsid w:val="008D07BC"/>
    <w:rsid w:val="008D22CA"/>
    <w:rsid w:val="008D691C"/>
    <w:rsid w:val="008F23E0"/>
    <w:rsid w:val="008F2622"/>
    <w:rsid w:val="009048FB"/>
    <w:rsid w:val="009060BF"/>
    <w:rsid w:val="00906603"/>
    <w:rsid w:val="009078CB"/>
    <w:rsid w:val="00914C4E"/>
    <w:rsid w:val="00936056"/>
    <w:rsid w:val="00936969"/>
    <w:rsid w:val="00937BF0"/>
    <w:rsid w:val="00946A37"/>
    <w:rsid w:val="009528A3"/>
    <w:rsid w:val="00960BC1"/>
    <w:rsid w:val="009642FD"/>
    <w:rsid w:val="009733E4"/>
    <w:rsid w:val="00986238"/>
    <w:rsid w:val="00990AB1"/>
    <w:rsid w:val="00996957"/>
    <w:rsid w:val="009A28BD"/>
    <w:rsid w:val="009A394E"/>
    <w:rsid w:val="009A5B9A"/>
    <w:rsid w:val="009B0DF4"/>
    <w:rsid w:val="009B16F4"/>
    <w:rsid w:val="009B35FE"/>
    <w:rsid w:val="009C70E7"/>
    <w:rsid w:val="009D0D38"/>
    <w:rsid w:val="009D336B"/>
    <w:rsid w:val="009D6908"/>
    <w:rsid w:val="009D7BE7"/>
    <w:rsid w:val="009E08E7"/>
    <w:rsid w:val="009E5790"/>
    <w:rsid w:val="009E6A9A"/>
    <w:rsid w:val="009F41D8"/>
    <w:rsid w:val="009F6342"/>
    <w:rsid w:val="009F6665"/>
    <w:rsid w:val="00A00760"/>
    <w:rsid w:val="00A0192F"/>
    <w:rsid w:val="00A13057"/>
    <w:rsid w:val="00A27D76"/>
    <w:rsid w:val="00A31513"/>
    <w:rsid w:val="00A4245F"/>
    <w:rsid w:val="00A511D3"/>
    <w:rsid w:val="00A51283"/>
    <w:rsid w:val="00A512E6"/>
    <w:rsid w:val="00A56EEB"/>
    <w:rsid w:val="00A6028D"/>
    <w:rsid w:val="00A66C65"/>
    <w:rsid w:val="00A70BED"/>
    <w:rsid w:val="00A73082"/>
    <w:rsid w:val="00A83273"/>
    <w:rsid w:val="00A9297D"/>
    <w:rsid w:val="00A94E86"/>
    <w:rsid w:val="00AA187E"/>
    <w:rsid w:val="00AA2D26"/>
    <w:rsid w:val="00AB217F"/>
    <w:rsid w:val="00AB5829"/>
    <w:rsid w:val="00AB6844"/>
    <w:rsid w:val="00AB6878"/>
    <w:rsid w:val="00AB6954"/>
    <w:rsid w:val="00AB71FD"/>
    <w:rsid w:val="00AD4262"/>
    <w:rsid w:val="00AD7622"/>
    <w:rsid w:val="00AE058E"/>
    <w:rsid w:val="00AE21AD"/>
    <w:rsid w:val="00AE6AC5"/>
    <w:rsid w:val="00AF0B98"/>
    <w:rsid w:val="00AF39F6"/>
    <w:rsid w:val="00AF3B65"/>
    <w:rsid w:val="00AF725B"/>
    <w:rsid w:val="00AF79DD"/>
    <w:rsid w:val="00B06F08"/>
    <w:rsid w:val="00B132F5"/>
    <w:rsid w:val="00B2068B"/>
    <w:rsid w:val="00B32DD2"/>
    <w:rsid w:val="00B35BCD"/>
    <w:rsid w:val="00B43BA1"/>
    <w:rsid w:val="00B47622"/>
    <w:rsid w:val="00B47F2D"/>
    <w:rsid w:val="00B57B17"/>
    <w:rsid w:val="00B71BAB"/>
    <w:rsid w:val="00B727AE"/>
    <w:rsid w:val="00B758BD"/>
    <w:rsid w:val="00B76121"/>
    <w:rsid w:val="00BA0768"/>
    <w:rsid w:val="00BB2DC6"/>
    <w:rsid w:val="00BC3E77"/>
    <w:rsid w:val="00BD018B"/>
    <w:rsid w:val="00BD1467"/>
    <w:rsid w:val="00BD1B3F"/>
    <w:rsid w:val="00BD4FDD"/>
    <w:rsid w:val="00BD6BD5"/>
    <w:rsid w:val="00BE1C89"/>
    <w:rsid w:val="00BE54FB"/>
    <w:rsid w:val="00BE562C"/>
    <w:rsid w:val="00BF05B2"/>
    <w:rsid w:val="00BF096C"/>
    <w:rsid w:val="00BF7830"/>
    <w:rsid w:val="00BF791A"/>
    <w:rsid w:val="00C0688C"/>
    <w:rsid w:val="00C15EE1"/>
    <w:rsid w:val="00C166F7"/>
    <w:rsid w:val="00C25A7F"/>
    <w:rsid w:val="00C26186"/>
    <w:rsid w:val="00C31817"/>
    <w:rsid w:val="00C35BCE"/>
    <w:rsid w:val="00C40CF9"/>
    <w:rsid w:val="00C5373F"/>
    <w:rsid w:val="00C6323D"/>
    <w:rsid w:val="00C70260"/>
    <w:rsid w:val="00C73D50"/>
    <w:rsid w:val="00C77468"/>
    <w:rsid w:val="00C87605"/>
    <w:rsid w:val="00C901BD"/>
    <w:rsid w:val="00C90F6B"/>
    <w:rsid w:val="00C9573C"/>
    <w:rsid w:val="00C96794"/>
    <w:rsid w:val="00CB374F"/>
    <w:rsid w:val="00CC5D6F"/>
    <w:rsid w:val="00CC63B5"/>
    <w:rsid w:val="00CD4814"/>
    <w:rsid w:val="00CD60AD"/>
    <w:rsid w:val="00CE17F3"/>
    <w:rsid w:val="00CF7AA5"/>
    <w:rsid w:val="00D06C45"/>
    <w:rsid w:val="00D12438"/>
    <w:rsid w:val="00D33CDC"/>
    <w:rsid w:val="00D42C46"/>
    <w:rsid w:val="00D518B0"/>
    <w:rsid w:val="00D53B67"/>
    <w:rsid w:val="00D57EB0"/>
    <w:rsid w:val="00D65097"/>
    <w:rsid w:val="00D66CDD"/>
    <w:rsid w:val="00D72149"/>
    <w:rsid w:val="00D73738"/>
    <w:rsid w:val="00D739D2"/>
    <w:rsid w:val="00D762BF"/>
    <w:rsid w:val="00D804E4"/>
    <w:rsid w:val="00D80B86"/>
    <w:rsid w:val="00D96204"/>
    <w:rsid w:val="00D96C70"/>
    <w:rsid w:val="00DA0B93"/>
    <w:rsid w:val="00DA6BDA"/>
    <w:rsid w:val="00DB1566"/>
    <w:rsid w:val="00DB37EC"/>
    <w:rsid w:val="00DC1D67"/>
    <w:rsid w:val="00DD2621"/>
    <w:rsid w:val="00DD3BF3"/>
    <w:rsid w:val="00DE16C1"/>
    <w:rsid w:val="00DF3D75"/>
    <w:rsid w:val="00DF4D30"/>
    <w:rsid w:val="00DF7252"/>
    <w:rsid w:val="00E00C8A"/>
    <w:rsid w:val="00E079CE"/>
    <w:rsid w:val="00E10146"/>
    <w:rsid w:val="00E164FB"/>
    <w:rsid w:val="00E214CA"/>
    <w:rsid w:val="00E220A0"/>
    <w:rsid w:val="00E24DE2"/>
    <w:rsid w:val="00E2530B"/>
    <w:rsid w:val="00E371CF"/>
    <w:rsid w:val="00E41497"/>
    <w:rsid w:val="00E45290"/>
    <w:rsid w:val="00E50AF9"/>
    <w:rsid w:val="00E54454"/>
    <w:rsid w:val="00E612D6"/>
    <w:rsid w:val="00E61D1D"/>
    <w:rsid w:val="00E63A1B"/>
    <w:rsid w:val="00E71597"/>
    <w:rsid w:val="00E815FA"/>
    <w:rsid w:val="00E85109"/>
    <w:rsid w:val="00E94486"/>
    <w:rsid w:val="00E954F7"/>
    <w:rsid w:val="00E965EC"/>
    <w:rsid w:val="00E970EC"/>
    <w:rsid w:val="00EA2180"/>
    <w:rsid w:val="00EA6812"/>
    <w:rsid w:val="00EB5CD6"/>
    <w:rsid w:val="00EB65F7"/>
    <w:rsid w:val="00EC2949"/>
    <w:rsid w:val="00EF3235"/>
    <w:rsid w:val="00F02082"/>
    <w:rsid w:val="00F0587F"/>
    <w:rsid w:val="00F066B9"/>
    <w:rsid w:val="00F11D68"/>
    <w:rsid w:val="00F1678C"/>
    <w:rsid w:val="00F174C2"/>
    <w:rsid w:val="00F418E6"/>
    <w:rsid w:val="00F47482"/>
    <w:rsid w:val="00F475FF"/>
    <w:rsid w:val="00F53BCF"/>
    <w:rsid w:val="00F61CE6"/>
    <w:rsid w:val="00F70172"/>
    <w:rsid w:val="00F76817"/>
    <w:rsid w:val="00F83279"/>
    <w:rsid w:val="00F85358"/>
    <w:rsid w:val="00F85663"/>
    <w:rsid w:val="00F857B0"/>
    <w:rsid w:val="00F8639F"/>
    <w:rsid w:val="00F87055"/>
    <w:rsid w:val="00F915DE"/>
    <w:rsid w:val="00FA2245"/>
    <w:rsid w:val="00FA292B"/>
    <w:rsid w:val="00FB4888"/>
    <w:rsid w:val="00FB6CF6"/>
    <w:rsid w:val="00FC4114"/>
    <w:rsid w:val="00FC7A83"/>
    <w:rsid w:val="00FC7EC1"/>
    <w:rsid w:val="00FD257D"/>
    <w:rsid w:val="00FD38DB"/>
    <w:rsid w:val="00FD3AF6"/>
    <w:rsid w:val="00FE34F0"/>
    <w:rsid w:val="00FE402A"/>
    <w:rsid w:val="00FE7038"/>
    <w:rsid w:val="00FE70DB"/>
    <w:rsid w:val="00FF1728"/>
    <w:rsid w:val="00FF22C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65677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524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49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70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1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46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4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6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05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80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4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31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03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89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9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3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6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909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95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1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3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3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43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19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45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27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3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4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41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3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8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72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6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0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20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3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36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1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70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714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9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13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8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28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8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2" w:color="F5822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182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7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40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3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0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3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1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37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8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cr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12</cp:revision>
  <cp:lastPrinted>2021-08-17T13:19:00Z</cp:lastPrinted>
  <dcterms:created xsi:type="dcterms:W3CDTF">2021-08-17T08:18:00Z</dcterms:created>
  <dcterms:modified xsi:type="dcterms:W3CDTF">2021-08-17T13:19:00Z</dcterms:modified>
</cp:coreProperties>
</file>