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3ED22" w14:textId="54C1B05C" w:rsidR="006C2EF1" w:rsidRPr="00246476" w:rsidRDefault="004530A2" w:rsidP="006C2EF1">
      <w:pPr>
        <w:shd w:val="clear" w:color="auto" w:fill="FFFFFF"/>
        <w:ind w:right="240"/>
        <w:rPr>
          <w:rFonts w:asciiTheme="minorHAnsi" w:hAnsiTheme="minorHAnsi"/>
          <w:color w:val="A6A6A6"/>
          <w:sz w:val="22"/>
          <w:szCs w:val="22"/>
        </w:rPr>
      </w:pPr>
      <w:r w:rsidRPr="00246476">
        <w:rPr>
          <w:rFonts w:asciiTheme="minorHAnsi" w:hAnsiTheme="minorHAnsi"/>
          <w:b/>
          <w:bCs/>
          <w:color w:val="A6A6A6"/>
          <w:sz w:val="22"/>
          <w:szCs w:val="22"/>
        </w:rPr>
        <w:t xml:space="preserve">TISKOVÁ ZPRÁVA ZE DNE </w:t>
      </w:r>
      <w:r w:rsidR="00BF3E6F">
        <w:rPr>
          <w:rFonts w:asciiTheme="minorHAnsi" w:hAnsiTheme="minorHAnsi"/>
          <w:b/>
          <w:bCs/>
          <w:color w:val="A6A6A6"/>
          <w:sz w:val="22"/>
          <w:szCs w:val="22"/>
        </w:rPr>
        <w:t>18</w:t>
      </w:r>
      <w:r w:rsidR="00E75420" w:rsidRPr="00246476">
        <w:rPr>
          <w:rFonts w:asciiTheme="minorHAnsi" w:hAnsiTheme="minorHAnsi"/>
          <w:b/>
          <w:bCs/>
          <w:color w:val="A6A6A6"/>
          <w:sz w:val="22"/>
          <w:szCs w:val="22"/>
        </w:rPr>
        <w:t>.</w:t>
      </w:r>
      <w:r w:rsidRPr="00246476">
        <w:rPr>
          <w:rFonts w:asciiTheme="minorHAnsi" w:hAnsiTheme="minorHAnsi"/>
          <w:b/>
          <w:bCs/>
          <w:color w:val="A6A6A6"/>
          <w:sz w:val="22"/>
          <w:szCs w:val="22"/>
        </w:rPr>
        <w:t xml:space="preserve"> </w:t>
      </w:r>
      <w:r w:rsidR="00BF3E6F">
        <w:rPr>
          <w:rFonts w:asciiTheme="minorHAnsi" w:hAnsiTheme="minorHAnsi"/>
          <w:b/>
          <w:bCs/>
          <w:color w:val="A6A6A6"/>
          <w:sz w:val="22"/>
          <w:szCs w:val="22"/>
        </w:rPr>
        <w:t>10</w:t>
      </w:r>
      <w:r w:rsidRPr="00246476">
        <w:rPr>
          <w:rFonts w:asciiTheme="minorHAnsi" w:hAnsiTheme="minorHAnsi"/>
          <w:b/>
          <w:bCs/>
          <w:color w:val="A6A6A6"/>
          <w:sz w:val="22"/>
          <w:szCs w:val="22"/>
        </w:rPr>
        <w:t>. 2021/</w:t>
      </w:r>
      <w:r w:rsidR="00BF3E6F">
        <w:rPr>
          <w:rFonts w:asciiTheme="minorHAnsi" w:hAnsiTheme="minorHAnsi"/>
          <w:b/>
          <w:bCs/>
          <w:color w:val="A6A6A6"/>
          <w:sz w:val="22"/>
          <w:szCs w:val="22"/>
        </w:rPr>
        <w:t>12</w:t>
      </w:r>
      <w:r w:rsidR="00445F52" w:rsidRPr="00246476">
        <w:rPr>
          <w:rFonts w:asciiTheme="minorHAnsi" w:hAnsiTheme="minorHAnsi"/>
          <w:b/>
          <w:bCs/>
          <w:color w:val="A6A6A6"/>
          <w:sz w:val="22"/>
          <w:szCs w:val="22"/>
        </w:rPr>
        <w:t>:00</w:t>
      </w:r>
      <w:r w:rsidR="00945E8C" w:rsidRPr="00246476">
        <w:rPr>
          <w:rFonts w:asciiTheme="minorHAnsi" w:hAnsiTheme="minorHAnsi"/>
          <w:b/>
          <w:bCs/>
          <w:color w:val="A6A6A6"/>
          <w:sz w:val="22"/>
          <w:szCs w:val="22"/>
        </w:rPr>
        <w:t xml:space="preserve"> </w:t>
      </w:r>
      <w:r w:rsidR="006C2EF1" w:rsidRPr="00246476">
        <w:rPr>
          <w:rFonts w:asciiTheme="minorHAnsi" w:hAnsiTheme="minorHAnsi"/>
          <w:b/>
          <w:bCs/>
          <w:color w:val="A6A6A6"/>
          <w:sz w:val="22"/>
          <w:szCs w:val="22"/>
        </w:rPr>
        <w:t>HODIN</w:t>
      </w:r>
    </w:p>
    <w:p w14:paraId="16DD0845" w14:textId="77777777" w:rsidR="006C2EF1" w:rsidRPr="00246476" w:rsidRDefault="006C2EF1" w:rsidP="006C2EF1">
      <w:pPr>
        <w:shd w:val="clear" w:color="auto" w:fill="FFFFFF"/>
        <w:rPr>
          <w:rFonts w:asciiTheme="minorHAnsi" w:hAnsiTheme="minorHAnsi" w:cs="Arial"/>
          <w:color w:val="000000"/>
          <w:sz w:val="22"/>
          <w:szCs w:val="22"/>
        </w:rPr>
      </w:pPr>
      <w:r w:rsidRPr="00246476">
        <w:rPr>
          <w:rFonts w:asciiTheme="minorHAnsi" w:hAnsiTheme="minorHAnsi"/>
          <w:color w:val="A6A6A6"/>
          <w:sz w:val="22"/>
          <w:szCs w:val="22"/>
        </w:rPr>
        <w:t>------------------------------------------------------------------------</w:t>
      </w:r>
      <w:r w:rsidRPr="00246476">
        <w:rPr>
          <w:rFonts w:asciiTheme="minorHAnsi" w:hAnsiTheme="minorHAnsi"/>
          <w:color w:val="000000"/>
          <w:sz w:val="22"/>
          <w:szCs w:val="22"/>
        </w:rPr>
        <w:t xml:space="preserve"> </w:t>
      </w:r>
    </w:p>
    <w:p w14:paraId="28653DBC" w14:textId="77777777" w:rsidR="00BF3E6F" w:rsidRDefault="00BF3E6F" w:rsidP="00246476">
      <w:pPr>
        <w:pStyle w:val="Default"/>
        <w:spacing w:before="120" w:after="120"/>
        <w:rPr>
          <w:rFonts w:asciiTheme="minorHAnsi" w:hAnsiTheme="minorHAnsi" w:cs="Times New Roman"/>
          <w:b/>
          <w:color w:val="auto"/>
          <w:sz w:val="22"/>
          <w:szCs w:val="22"/>
        </w:rPr>
      </w:pPr>
      <w:r w:rsidRPr="00BF3E6F">
        <w:rPr>
          <w:rFonts w:asciiTheme="minorHAnsi" w:hAnsiTheme="minorHAnsi" w:cs="Times New Roman"/>
          <w:b/>
          <w:color w:val="auto"/>
          <w:sz w:val="22"/>
          <w:szCs w:val="22"/>
        </w:rPr>
        <w:t>Rumburská nemocnice se dočká nového vybavení i dostavby</w:t>
      </w:r>
    </w:p>
    <w:p w14:paraId="20C3D31F" w14:textId="6521A26D" w:rsidR="00BF3E6F" w:rsidRDefault="00BF3E6F" w:rsidP="00BF3E6F">
      <w:pPr>
        <w:pStyle w:val="Prosttext"/>
        <w:spacing w:before="240"/>
        <w:rPr>
          <w:rFonts w:asciiTheme="minorHAnsi" w:eastAsia="Times New Roman" w:hAnsiTheme="minorHAnsi" w:cs="Courier New"/>
          <w:b/>
          <w:bCs/>
          <w:szCs w:val="22"/>
          <w:lang w:eastAsia="cs-CZ"/>
        </w:rPr>
      </w:pPr>
      <w:r w:rsidRPr="00BF3E6F">
        <w:rPr>
          <w:rFonts w:asciiTheme="minorHAnsi" w:eastAsia="Times New Roman" w:hAnsiTheme="minorHAnsi" w:cs="Courier New"/>
          <w:b/>
          <w:bCs/>
          <w:szCs w:val="22"/>
          <w:lang w:eastAsia="cs-CZ"/>
        </w:rPr>
        <w:t>Vedení Krajské zdravotní, a.s.</w:t>
      </w:r>
      <w:r w:rsidR="00A43667">
        <w:rPr>
          <w:rFonts w:asciiTheme="minorHAnsi" w:eastAsia="Times New Roman" w:hAnsiTheme="minorHAnsi" w:cs="Courier New"/>
          <w:b/>
          <w:bCs/>
          <w:szCs w:val="22"/>
          <w:lang w:eastAsia="cs-CZ"/>
        </w:rPr>
        <w:t>, (KZ)</w:t>
      </w:r>
      <w:r w:rsidRPr="00BF3E6F">
        <w:rPr>
          <w:rFonts w:asciiTheme="minorHAnsi" w:eastAsia="Times New Roman" w:hAnsiTheme="minorHAnsi" w:cs="Courier New"/>
          <w:b/>
          <w:bCs/>
          <w:szCs w:val="22"/>
          <w:lang w:eastAsia="cs-CZ"/>
        </w:rPr>
        <w:t xml:space="preserve"> které spravuje nemocnici v Rumburku, chystá kroky, jejichž jediným cílem je zachování a zkvalitnění zdravotní péče ve Šluknovském výběžku. Nemocnice se dočká nového přístrojového vybavení a také dostavby. Intenzivně se řeší také personální problematika. </w:t>
      </w:r>
    </w:p>
    <w:p w14:paraId="36961358" w14:textId="46C56934" w:rsidR="00BF3E6F" w:rsidRPr="00BF3E6F" w:rsidRDefault="00BF3E6F" w:rsidP="00BF3E6F">
      <w:pPr>
        <w:pStyle w:val="Prosttext"/>
        <w:spacing w:before="120"/>
        <w:rPr>
          <w:rFonts w:asciiTheme="minorHAnsi" w:eastAsia="Times New Roman" w:hAnsiTheme="minorHAnsi" w:cs="Times New Roman"/>
          <w:szCs w:val="22"/>
          <w:lang w:eastAsia="cs-CZ"/>
        </w:rPr>
      </w:pPr>
      <w:r w:rsidRPr="00BF3E6F">
        <w:rPr>
          <w:rFonts w:asciiTheme="minorHAnsi" w:eastAsia="Times New Roman" w:hAnsiTheme="minorHAnsi" w:cs="Times New Roman"/>
          <w:szCs w:val="22"/>
          <w:lang w:eastAsia="cs-CZ"/>
        </w:rPr>
        <w:t>Nemocnice v Rumburku, která od 1. července letošního roku spadá pod Krajskou zdravotní, a.s., se dlouhodobě potýká s celou řadou problémů, ať již přímo provozních nebo personálních. Cílem KZ</w:t>
      </w:r>
      <w:r w:rsidR="00A43667">
        <w:rPr>
          <w:rFonts w:asciiTheme="minorHAnsi" w:eastAsia="Times New Roman" w:hAnsiTheme="minorHAnsi" w:cs="Times New Roman"/>
          <w:szCs w:val="22"/>
          <w:lang w:eastAsia="cs-CZ"/>
        </w:rPr>
        <w:t xml:space="preserve"> </w:t>
      </w:r>
      <w:bookmarkStart w:id="0" w:name="_GoBack"/>
      <w:bookmarkEnd w:id="0"/>
      <w:r w:rsidRPr="00BF3E6F">
        <w:rPr>
          <w:rFonts w:asciiTheme="minorHAnsi" w:eastAsia="Times New Roman" w:hAnsiTheme="minorHAnsi" w:cs="Times New Roman"/>
          <w:szCs w:val="22"/>
          <w:lang w:eastAsia="cs-CZ"/>
        </w:rPr>
        <w:t>v čele s představenstvem a generálním ředitelem MUDr. Petrem Malým, MBA, je z nemocnice udělat funkční zařízení se čtyřmi základními a nezbytnými obory, kterými jsou interna, chirurgie, dětské oddělení a gynekologie, odpovídající medicíně 21. století. „S rumburskou nemocnicí mám osobní zkušenost a mám k ní tedy i osobní vztah. Na počátku roku jsem stál v jejím čele. Bohužel, nejde změny, které jsou skutečně velmi zásadní a razantní, učinit obratem. Říkám to již opakovaně, nechceme připravit tamější obyvatele o zdravotní péči. Naopak, chceme ji nejen zachovat, ale také dál rozvinout,“ říká generální ředitel KZ MUDr. Petr Malý, MBA.</w:t>
      </w:r>
    </w:p>
    <w:p w14:paraId="3670E558" w14:textId="77777777" w:rsidR="00BF3E6F" w:rsidRPr="00BF3E6F" w:rsidRDefault="00BF3E6F" w:rsidP="00BF3E6F">
      <w:pPr>
        <w:pStyle w:val="Prosttext"/>
        <w:spacing w:before="120"/>
        <w:rPr>
          <w:rFonts w:asciiTheme="minorHAnsi" w:eastAsia="Times New Roman" w:hAnsiTheme="minorHAnsi" w:cs="Times New Roman"/>
          <w:szCs w:val="22"/>
          <w:lang w:eastAsia="cs-CZ"/>
        </w:rPr>
      </w:pPr>
      <w:r w:rsidRPr="00BF3E6F">
        <w:rPr>
          <w:rFonts w:asciiTheme="minorHAnsi" w:eastAsia="Times New Roman" w:hAnsiTheme="minorHAnsi" w:cs="Times New Roman"/>
          <w:szCs w:val="22"/>
          <w:lang w:eastAsia="cs-CZ"/>
        </w:rPr>
        <w:t>Nemocnice se díky dotačnímu programu REACT dočká nového přístrojového vybavení, a to ve výši 150 milionů korun. Tyto nemalé finanční prostředky byly již schválené. Také se počítá s investicí ve výši 700 milionů korun na dostavbu a modernizaci samotného areálu. I v tomto směru jsou již činěné příslušné kroky. Právě tyto postupy a realizace by měly přispět nejen ke zvýšení komfortu pro pacienty, ale i k tomu, aby se dařilo lépe získávat nové lékaře a zdravotníky pro tuto nemocnici. Kvalitní, příjemné pracovní zázemí vybavené moderní přístrojovou technikou je pro ně dnes jednou, a rozhodně ne malou, motivací.</w:t>
      </w:r>
    </w:p>
    <w:p w14:paraId="241B3AA9" w14:textId="77777777" w:rsidR="00BF3E6F" w:rsidRPr="00BF3E6F" w:rsidRDefault="00BF3E6F" w:rsidP="00BF3E6F">
      <w:pPr>
        <w:pStyle w:val="Prosttext"/>
        <w:spacing w:before="120"/>
        <w:rPr>
          <w:rFonts w:asciiTheme="minorHAnsi" w:eastAsia="Times New Roman" w:hAnsiTheme="minorHAnsi" w:cs="Times New Roman"/>
          <w:szCs w:val="22"/>
          <w:lang w:eastAsia="cs-CZ"/>
        </w:rPr>
      </w:pPr>
      <w:r w:rsidRPr="00BF3E6F">
        <w:rPr>
          <w:rFonts w:asciiTheme="minorHAnsi" w:eastAsia="Times New Roman" w:hAnsiTheme="minorHAnsi" w:cs="Times New Roman"/>
          <w:szCs w:val="22"/>
          <w:lang w:eastAsia="cs-CZ"/>
        </w:rPr>
        <w:t xml:space="preserve">Personál je pro každou nemocnici klíčový a samozřejmě je nutné nemocnici v Rumburku personálně stabilizovat. Personální situace ve zdravotnictví je komplikovaná jako celek, proto se management nemocnice s podporou vedení KZ snaží připravovat pro nové lékaře a zdravotníky atraktivní nástupní podmínky co se mezd a jiných benefitů týká. Ve spolupráci s místními samosprávami se také řeší možnost poskytnutí bydlení nebo součinnost při zajištění bydlení pro nové zaměstnance. Všemi je stávající situace vnímaná jako vážná, ale nikoliv neřešitelná. Do řešení jsou zapojovány také další nemocnice, které do holdingu KZ spadají, a to právě i personální výpomocí. </w:t>
      </w:r>
    </w:p>
    <w:p w14:paraId="76FDB3D6" w14:textId="09361211" w:rsidR="006C2EF1" w:rsidRDefault="00BF3E6F" w:rsidP="00BF3E6F">
      <w:pPr>
        <w:pStyle w:val="Prosttext"/>
        <w:spacing w:before="120"/>
        <w:rPr>
          <w:rFonts w:asciiTheme="minorHAnsi" w:hAnsiTheme="minorHAnsi" w:cs="Times New Roman"/>
          <w:b/>
          <w:noProof/>
          <w:szCs w:val="22"/>
          <w:lang w:eastAsia="cs-CZ"/>
        </w:rPr>
      </w:pPr>
      <w:r w:rsidRPr="00BF3E6F">
        <w:rPr>
          <w:rFonts w:asciiTheme="minorHAnsi" w:eastAsia="Times New Roman" w:hAnsiTheme="minorHAnsi" w:cs="Times New Roman"/>
          <w:szCs w:val="22"/>
          <w:lang w:eastAsia="cs-CZ"/>
        </w:rPr>
        <w:t xml:space="preserve">O veškerých aktivitách související s rumburskou nemocnicí je veřejnost informována, a to i prostřednictvím místních samospráv ve Šluknovském výběžku. </w:t>
      </w:r>
      <w:r w:rsidR="00CA0791" w:rsidRPr="00246476">
        <w:rPr>
          <w:rFonts w:asciiTheme="minorHAnsi" w:hAnsiTheme="minorHAnsi" w:cs="Times New Roman"/>
          <w:b/>
          <w:szCs w:val="22"/>
        </w:rPr>
        <w:t xml:space="preserve">     </w:t>
      </w:r>
    </w:p>
    <w:p w14:paraId="7A5FC394" w14:textId="23D28BAB" w:rsidR="00BF3E6F" w:rsidRPr="00246476" w:rsidRDefault="00A43667" w:rsidP="00BF3E6F">
      <w:pPr>
        <w:pStyle w:val="Prosttext"/>
        <w:spacing w:before="120"/>
        <w:rPr>
          <w:rFonts w:asciiTheme="minorHAnsi" w:hAnsiTheme="minorHAnsi"/>
          <w:szCs w:val="22"/>
        </w:rPr>
      </w:pPr>
      <w:r>
        <w:rPr>
          <w:rFonts w:asciiTheme="minorHAnsi" w:hAnsiTheme="minorHAnsi" w:cs="Times New Roman"/>
          <w:b/>
          <w:noProof/>
          <w:szCs w:val="22"/>
          <w:lang w:eastAsia="cs-CZ"/>
        </w:rPr>
        <w:pict w14:anchorId="7FC8D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25pt;height:75.4pt">
            <v:imagedata r:id="rId7" o:title="loga-oz-RU-cmyk"/>
          </v:shape>
        </w:pict>
      </w:r>
    </w:p>
    <w:p w14:paraId="7DE9235B" w14:textId="77777777" w:rsidR="006C2EF1" w:rsidRPr="00246476" w:rsidRDefault="006C2EF1" w:rsidP="006C2EF1">
      <w:pPr>
        <w:rPr>
          <w:rFonts w:asciiTheme="minorHAnsi" w:hAnsiTheme="minorHAnsi"/>
          <w:noProof/>
          <w:sz w:val="22"/>
          <w:szCs w:val="22"/>
        </w:rPr>
      </w:pPr>
      <w:r w:rsidRPr="00246476">
        <w:rPr>
          <w:rFonts w:asciiTheme="minorHAnsi" w:hAnsiTheme="minorHAnsi"/>
          <w:sz w:val="22"/>
          <w:szCs w:val="22"/>
        </w:rPr>
        <w:t xml:space="preserve">            </w:t>
      </w:r>
      <w:r w:rsidRPr="00246476">
        <w:rPr>
          <w:rFonts w:asciiTheme="minorHAnsi" w:hAnsiTheme="minorHAnsi"/>
          <w:noProof/>
          <w:sz w:val="22"/>
          <w:szCs w:val="22"/>
        </w:rPr>
        <w:t xml:space="preserve">  </w:t>
      </w:r>
    </w:p>
    <w:p w14:paraId="0A21E4BB" w14:textId="16ED3593" w:rsidR="00482B98" w:rsidRDefault="006C2EF1" w:rsidP="004A5E5C">
      <w:r w:rsidRPr="00246476">
        <w:rPr>
          <w:rFonts w:asciiTheme="minorHAnsi" w:hAnsiTheme="minorHAnsi"/>
          <w:b/>
          <w:sz w:val="22"/>
          <w:szCs w:val="22"/>
        </w:rPr>
        <w:t>Zdroj:</w:t>
      </w:r>
      <w:r w:rsidRPr="00246476">
        <w:rPr>
          <w:rFonts w:asciiTheme="minorHAnsi" w:hAnsiTheme="minorHAnsi"/>
          <w:sz w:val="22"/>
          <w:szCs w:val="22"/>
        </w:rPr>
        <w:t xml:space="preserve"> </w:t>
      </w:r>
      <w:hyperlink r:id="rId8" w:history="1">
        <w:r w:rsidRPr="00246476">
          <w:rPr>
            <w:rStyle w:val="Hypertextovodkaz"/>
            <w:rFonts w:asciiTheme="minorHAnsi" w:hAnsiTheme="minorHAnsi"/>
            <w:color w:val="auto"/>
            <w:sz w:val="22"/>
            <w:szCs w:val="22"/>
          </w:rPr>
          <w:t>info@kzcr.eu</w:t>
        </w:r>
      </w:hyperlink>
    </w:p>
    <w:sectPr w:rsidR="00482B98" w:rsidSect="00E2530B">
      <w:headerReference w:type="default" r:id="rId9"/>
      <w:footerReference w:type="default" r:id="rId10"/>
      <w:pgSz w:w="11906" w:h="16838"/>
      <w:pgMar w:top="2269" w:right="851" w:bottom="1418" w:left="1276" w:header="709" w:footer="2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1DD89" w14:textId="77777777" w:rsidR="00CA4D05" w:rsidRDefault="00CA4D05">
      <w:r>
        <w:separator/>
      </w:r>
    </w:p>
  </w:endnote>
  <w:endnote w:type="continuationSeparator" w:id="0">
    <w:p w14:paraId="6A9C3CE0" w14:textId="77777777" w:rsidR="00CA4D05" w:rsidRDefault="00CA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etaCE">
    <w:altName w:val="Segoe UI"/>
    <w:charset w:val="EE"/>
    <w:family w:val="auto"/>
    <w:pitch w:val="variable"/>
    <w:sig w:usb0="00000001" w:usb1="50000048" w:usb2="00000000" w:usb3="00000000" w:csb0="0000011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06603" w14:textId="020D3E71" w:rsidR="00827DAE" w:rsidRPr="00E2530B" w:rsidRDefault="00827DAE" w:rsidP="00E2530B">
    <w:pPr>
      <w:pStyle w:val="Zpat"/>
      <w:tabs>
        <w:tab w:val="clear" w:pos="4536"/>
        <w:tab w:val="clear" w:pos="9072"/>
      </w:tabs>
      <w:rPr>
        <w:rFonts w:ascii="MetaCE" w:hAnsi="MetaCE"/>
        <w:color w:val="1C4A91"/>
        <w:sz w:val="14"/>
        <w:szCs w:val="14"/>
      </w:rPr>
    </w:pPr>
    <w:r w:rsidRPr="00E2530B">
      <w:rPr>
        <w:rFonts w:ascii="MetaCE" w:hAnsi="MetaCE"/>
        <w:color w:val="1C4A91"/>
        <w:sz w:val="14"/>
        <w:szCs w:val="14"/>
      </w:rPr>
      <w:t xml:space="preserve">Strana </w:t>
    </w:r>
    <w:r w:rsidR="00C9504D" w:rsidRPr="00E2530B">
      <w:rPr>
        <w:rFonts w:ascii="MetaCE" w:hAnsi="MetaCE"/>
        <w:color w:val="1C4A91"/>
        <w:sz w:val="14"/>
        <w:szCs w:val="14"/>
      </w:rPr>
      <w:fldChar w:fldCharType="begin"/>
    </w:r>
    <w:r w:rsidRPr="00E2530B">
      <w:rPr>
        <w:rFonts w:ascii="MetaCE" w:hAnsi="MetaCE"/>
        <w:color w:val="1C4A91"/>
        <w:sz w:val="14"/>
        <w:szCs w:val="14"/>
      </w:rPr>
      <w:instrText xml:space="preserve"> PAGE </w:instrText>
    </w:r>
    <w:r w:rsidR="00C9504D" w:rsidRPr="00E2530B">
      <w:rPr>
        <w:rFonts w:ascii="MetaCE" w:hAnsi="MetaCE"/>
        <w:color w:val="1C4A91"/>
        <w:sz w:val="14"/>
        <w:szCs w:val="14"/>
      </w:rPr>
      <w:fldChar w:fldCharType="separate"/>
    </w:r>
    <w:r w:rsidR="00A43667">
      <w:rPr>
        <w:rFonts w:ascii="MetaCE" w:hAnsi="MetaCE"/>
        <w:noProof/>
        <w:color w:val="1C4A91"/>
        <w:sz w:val="14"/>
        <w:szCs w:val="14"/>
      </w:rPr>
      <w:t>1</w:t>
    </w:r>
    <w:r w:rsidR="00C9504D" w:rsidRPr="00E2530B">
      <w:rPr>
        <w:rFonts w:ascii="MetaCE" w:hAnsi="MetaCE"/>
        <w:color w:val="1C4A91"/>
        <w:sz w:val="14"/>
        <w:szCs w:val="14"/>
      </w:rPr>
      <w:fldChar w:fldCharType="end"/>
    </w:r>
    <w:r w:rsidRPr="00E2530B">
      <w:rPr>
        <w:rFonts w:ascii="MetaCE" w:hAnsi="MetaCE"/>
        <w:color w:val="1C4A91"/>
        <w:sz w:val="14"/>
        <w:szCs w:val="14"/>
      </w:rPr>
      <w:t xml:space="preserve"> (celkem </w:t>
    </w:r>
    <w:r w:rsidR="00C9504D" w:rsidRPr="00E2530B">
      <w:rPr>
        <w:rFonts w:ascii="MetaCE" w:hAnsi="MetaCE"/>
        <w:color w:val="1C4A91"/>
        <w:sz w:val="14"/>
        <w:szCs w:val="14"/>
      </w:rPr>
      <w:fldChar w:fldCharType="begin"/>
    </w:r>
    <w:r w:rsidRPr="00E2530B">
      <w:rPr>
        <w:rFonts w:ascii="MetaCE" w:hAnsi="MetaCE"/>
        <w:color w:val="1C4A91"/>
        <w:sz w:val="14"/>
        <w:szCs w:val="14"/>
      </w:rPr>
      <w:instrText xml:space="preserve"> NUMPAGES </w:instrText>
    </w:r>
    <w:r w:rsidR="00C9504D" w:rsidRPr="00E2530B">
      <w:rPr>
        <w:rFonts w:ascii="MetaCE" w:hAnsi="MetaCE"/>
        <w:color w:val="1C4A91"/>
        <w:sz w:val="14"/>
        <w:szCs w:val="14"/>
      </w:rPr>
      <w:fldChar w:fldCharType="separate"/>
    </w:r>
    <w:r w:rsidR="00A43667">
      <w:rPr>
        <w:rFonts w:ascii="MetaCE" w:hAnsi="MetaCE"/>
        <w:noProof/>
        <w:color w:val="1C4A91"/>
        <w:sz w:val="14"/>
        <w:szCs w:val="14"/>
      </w:rPr>
      <w:t>1</w:t>
    </w:r>
    <w:r w:rsidR="00C9504D" w:rsidRPr="00E2530B">
      <w:rPr>
        <w:rFonts w:ascii="MetaCE" w:hAnsi="MetaCE"/>
        <w:color w:val="1C4A91"/>
        <w:sz w:val="14"/>
        <w:szCs w:val="14"/>
      </w:rPr>
      <w:fldChar w:fldCharType="end"/>
    </w:r>
    <w:r w:rsidRPr="00E2530B">
      <w:rPr>
        <w:rFonts w:ascii="MetaCE" w:hAnsi="MetaCE"/>
        <w:color w:val="1C4A91"/>
        <w:sz w:val="14"/>
        <w:szCs w:val="14"/>
      </w:rPr>
      <w:t>)</w:t>
    </w:r>
  </w:p>
  <w:p w14:paraId="06A6711D" w14:textId="77777777" w:rsidR="00827DAE" w:rsidRPr="00827DAE" w:rsidRDefault="00827DAE" w:rsidP="00827DAE">
    <w:pPr>
      <w:pStyle w:val="Zpat"/>
      <w:tabs>
        <w:tab w:val="clear" w:pos="4536"/>
        <w:tab w:val="clear" w:pos="9072"/>
        <w:tab w:val="right" w:pos="7200"/>
      </w:tabs>
      <w:rPr>
        <w:rFonts w:ascii="MetaCE" w:hAnsi="MetaCE"/>
        <w:sz w:val="18"/>
        <w:szCs w:val="18"/>
      </w:rPr>
    </w:pPr>
  </w:p>
  <w:p w14:paraId="3A4E07DA" w14:textId="77777777" w:rsidR="00827DAE" w:rsidRPr="00827DAE" w:rsidRDefault="00827DAE" w:rsidP="00827DAE">
    <w:pPr>
      <w:pStyle w:val="Zpat"/>
      <w:tabs>
        <w:tab w:val="clear" w:pos="4536"/>
        <w:tab w:val="clear" w:pos="9072"/>
        <w:tab w:val="right" w:pos="7200"/>
      </w:tabs>
      <w:rPr>
        <w:rFonts w:ascii="MetaCE" w:hAnsi="MetaCE"/>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85256" w14:textId="77777777" w:rsidR="00CA4D05" w:rsidRDefault="00CA4D05">
      <w:r>
        <w:separator/>
      </w:r>
    </w:p>
  </w:footnote>
  <w:footnote w:type="continuationSeparator" w:id="0">
    <w:p w14:paraId="4F9D19FC" w14:textId="77777777" w:rsidR="00CA4D05" w:rsidRDefault="00CA4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61CD7" w14:textId="77777777" w:rsidR="000B7169" w:rsidRPr="000A1108" w:rsidRDefault="00AF39F6" w:rsidP="00275C64">
    <w:pPr>
      <w:pStyle w:val="Zhlav"/>
      <w:jc w:val="right"/>
    </w:pPr>
    <w:r>
      <w:rPr>
        <w:noProof/>
      </w:rPr>
      <w:drawing>
        <wp:anchor distT="0" distB="0" distL="114300" distR="114300" simplePos="0" relativeHeight="251657728" behindDoc="1" locked="0" layoutInCell="1" allowOverlap="1" wp14:anchorId="4B73523A" wp14:editId="222647A6">
          <wp:simplePos x="0" y="0"/>
          <wp:positionH relativeFrom="page">
            <wp:posOffset>0</wp:posOffset>
          </wp:positionH>
          <wp:positionV relativeFrom="page">
            <wp:posOffset>0</wp:posOffset>
          </wp:positionV>
          <wp:extent cx="7555229" cy="10686638"/>
          <wp:effectExtent l="0" t="0" r="8255" b="635"/>
          <wp:wrapNone/>
          <wp:docPr id="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dopisni_papir4_100cmy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5229" cy="10686638"/>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C26973"/>
    <w:multiLevelType w:val="hybridMultilevel"/>
    <w:tmpl w:val="406AA9C0"/>
    <w:lvl w:ilvl="0" w:tplc="C7E2D0F2">
      <w:start w:val="1"/>
      <w:numFmt w:val="bullet"/>
      <w:lvlText w:val="•"/>
      <w:lvlJc w:val="left"/>
      <w:pPr>
        <w:tabs>
          <w:tab w:val="num" w:pos="720"/>
        </w:tabs>
        <w:ind w:left="720" w:hanging="360"/>
      </w:pPr>
      <w:rPr>
        <w:rFonts w:ascii="Arial" w:hAnsi="Arial" w:cs="Times New Roman" w:hint="default"/>
      </w:rPr>
    </w:lvl>
    <w:lvl w:ilvl="1" w:tplc="608A12EA">
      <w:start w:val="1"/>
      <w:numFmt w:val="bullet"/>
      <w:lvlText w:val="•"/>
      <w:lvlJc w:val="left"/>
      <w:pPr>
        <w:tabs>
          <w:tab w:val="num" w:pos="1440"/>
        </w:tabs>
        <w:ind w:left="1440" w:hanging="360"/>
      </w:pPr>
      <w:rPr>
        <w:rFonts w:ascii="Arial" w:hAnsi="Arial" w:cs="Times New Roman" w:hint="default"/>
      </w:rPr>
    </w:lvl>
    <w:lvl w:ilvl="2" w:tplc="0668367E">
      <w:start w:val="1"/>
      <w:numFmt w:val="bullet"/>
      <w:lvlText w:val="•"/>
      <w:lvlJc w:val="left"/>
      <w:pPr>
        <w:tabs>
          <w:tab w:val="num" w:pos="2160"/>
        </w:tabs>
        <w:ind w:left="2160" w:hanging="360"/>
      </w:pPr>
      <w:rPr>
        <w:rFonts w:ascii="Arial" w:hAnsi="Arial" w:cs="Times New Roman" w:hint="default"/>
      </w:rPr>
    </w:lvl>
    <w:lvl w:ilvl="3" w:tplc="DCF2B96C">
      <w:start w:val="1"/>
      <w:numFmt w:val="bullet"/>
      <w:lvlText w:val="•"/>
      <w:lvlJc w:val="left"/>
      <w:pPr>
        <w:tabs>
          <w:tab w:val="num" w:pos="2880"/>
        </w:tabs>
        <w:ind w:left="2880" w:hanging="360"/>
      </w:pPr>
      <w:rPr>
        <w:rFonts w:ascii="Arial" w:hAnsi="Arial" w:cs="Times New Roman" w:hint="default"/>
      </w:rPr>
    </w:lvl>
    <w:lvl w:ilvl="4" w:tplc="DD5EFF0C">
      <w:start w:val="1"/>
      <w:numFmt w:val="bullet"/>
      <w:lvlText w:val="•"/>
      <w:lvlJc w:val="left"/>
      <w:pPr>
        <w:tabs>
          <w:tab w:val="num" w:pos="3600"/>
        </w:tabs>
        <w:ind w:left="3600" w:hanging="360"/>
      </w:pPr>
      <w:rPr>
        <w:rFonts w:ascii="Arial" w:hAnsi="Arial" w:cs="Times New Roman" w:hint="default"/>
      </w:rPr>
    </w:lvl>
    <w:lvl w:ilvl="5" w:tplc="2758AED6">
      <w:start w:val="1"/>
      <w:numFmt w:val="bullet"/>
      <w:lvlText w:val="•"/>
      <w:lvlJc w:val="left"/>
      <w:pPr>
        <w:tabs>
          <w:tab w:val="num" w:pos="4320"/>
        </w:tabs>
        <w:ind w:left="4320" w:hanging="360"/>
      </w:pPr>
      <w:rPr>
        <w:rFonts w:ascii="Arial" w:hAnsi="Arial" w:cs="Times New Roman" w:hint="default"/>
      </w:rPr>
    </w:lvl>
    <w:lvl w:ilvl="6" w:tplc="DF60DF3A">
      <w:start w:val="1"/>
      <w:numFmt w:val="bullet"/>
      <w:lvlText w:val="•"/>
      <w:lvlJc w:val="left"/>
      <w:pPr>
        <w:tabs>
          <w:tab w:val="num" w:pos="5040"/>
        </w:tabs>
        <w:ind w:left="5040" w:hanging="360"/>
      </w:pPr>
      <w:rPr>
        <w:rFonts w:ascii="Arial" w:hAnsi="Arial" w:cs="Times New Roman" w:hint="default"/>
      </w:rPr>
    </w:lvl>
    <w:lvl w:ilvl="7" w:tplc="2F2C2972">
      <w:start w:val="1"/>
      <w:numFmt w:val="bullet"/>
      <w:lvlText w:val="•"/>
      <w:lvlJc w:val="left"/>
      <w:pPr>
        <w:tabs>
          <w:tab w:val="num" w:pos="5760"/>
        </w:tabs>
        <w:ind w:left="5760" w:hanging="360"/>
      </w:pPr>
      <w:rPr>
        <w:rFonts w:ascii="Arial" w:hAnsi="Arial" w:cs="Times New Roman" w:hint="default"/>
      </w:rPr>
    </w:lvl>
    <w:lvl w:ilvl="8" w:tplc="69A45AC8">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6E6E5150"/>
    <w:multiLevelType w:val="hybridMultilevel"/>
    <w:tmpl w:val="615209A4"/>
    <w:lvl w:ilvl="0" w:tplc="5AAAA31A">
      <w:start w:val="1"/>
      <w:numFmt w:val="bullet"/>
      <w:lvlText w:val="•"/>
      <w:lvlJc w:val="left"/>
      <w:pPr>
        <w:tabs>
          <w:tab w:val="num" w:pos="720"/>
        </w:tabs>
        <w:ind w:left="720" w:hanging="360"/>
      </w:pPr>
      <w:rPr>
        <w:rFonts w:ascii="Arial" w:hAnsi="Arial" w:cs="Times New Roman" w:hint="default"/>
      </w:rPr>
    </w:lvl>
    <w:lvl w:ilvl="1" w:tplc="BB3C8A26">
      <w:start w:val="1"/>
      <w:numFmt w:val="bullet"/>
      <w:lvlText w:val="•"/>
      <w:lvlJc w:val="left"/>
      <w:pPr>
        <w:tabs>
          <w:tab w:val="num" w:pos="1440"/>
        </w:tabs>
        <w:ind w:left="1440" w:hanging="360"/>
      </w:pPr>
      <w:rPr>
        <w:rFonts w:ascii="Arial" w:hAnsi="Arial" w:cs="Times New Roman" w:hint="default"/>
      </w:rPr>
    </w:lvl>
    <w:lvl w:ilvl="2" w:tplc="5302EA34">
      <w:start w:val="1"/>
      <w:numFmt w:val="bullet"/>
      <w:lvlText w:val="•"/>
      <w:lvlJc w:val="left"/>
      <w:pPr>
        <w:tabs>
          <w:tab w:val="num" w:pos="2160"/>
        </w:tabs>
        <w:ind w:left="2160" w:hanging="360"/>
      </w:pPr>
      <w:rPr>
        <w:rFonts w:ascii="Arial" w:hAnsi="Arial" w:cs="Times New Roman" w:hint="default"/>
      </w:rPr>
    </w:lvl>
    <w:lvl w:ilvl="3" w:tplc="8B4669D2">
      <w:start w:val="1"/>
      <w:numFmt w:val="bullet"/>
      <w:lvlText w:val="•"/>
      <w:lvlJc w:val="left"/>
      <w:pPr>
        <w:tabs>
          <w:tab w:val="num" w:pos="2880"/>
        </w:tabs>
        <w:ind w:left="2880" w:hanging="360"/>
      </w:pPr>
      <w:rPr>
        <w:rFonts w:ascii="Arial" w:hAnsi="Arial" w:cs="Times New Roman" w:hint="default"/>
      </w:rPr>
    </w:lvl>
    <w:lvl w:ilvl="4" w:tplc="01F6A5E2">
      <w:start w:val="1"/>
      <w:numFmt w:val="bullet"/>
      <w:lvlText w:val="•"/>
      <w:lvlJc w:val="left"/>
      <w:pPr>
        <w:tabs>
          <w:tab w:val="num" w:pos="3600"/>
        </w:tabs>
        <w:ind w:left="3600" w:hanging="360"/>
      </w:pPr>
      <w:rPr>
        <w:rFonts w:ascii="Arial" w:hAnsi="Arial" w:cs="Times New Roman" w:hint="default"/>
      </w:rPr>
    </w:lvl>
    <w:lvl w:ilvl="5" w:tplc="6EECF1C0">
      <w:start w:val="1"/>
      <w:numFmt w:val="bullet"/>
      <w:lvlText w:val="•"/>
      <w:lvlJc w:val="left"/>
      <w:pPr>
        <w:tabs>
          <w:tab w:val="num" w:pos="4320"/>
        </w:tabs>
        <w:ind w:left="4320" w:hanging="360"/>
      </w:pPr>
      <w:rPr>
        <w:rFonts w:ascii="Arial" w:hAnsi="Arial" w:cs="Times New Roman" w:hint="default"/>
      </w:rPr>
    </w:lvl>
    <w:lvl w:ilvl="6" w:tplc="FDF0A74A">
      <w:start w:val="1"/>
      <w:numFmt w:val="bullet"/>
      <w:lvlText w:val="•"/>
      <w:lvlJc w:val="left"/>
      <w:pPr>
        <w:tabs>
          <w:tab w:val="num" w:pos="5040"/>
        </w:tabs>
        <w:ind w:left="5040" w:hanging="360"/>
      </w:pPr>
      <w:rPr>
        <w:rFonts w:ascii="Arial" w:hAnsi="Arial" w:cs="Times New Roman" w:hint="default"/>
      </w:rPr>
    </w:lvl>
    <w:lvl w:ilvl="7" w:tplc="6046D070">
      <w:start w:val="1"/>
      <w:numFmt w:val="bullet"/>
      <w:lvlText w:val="•"/>
      <w:lvlJc w:val="left"/>
      <w:pPr>
        <w:tabs>
          <w:tab w:val="num" w:pos="5760"/>
        </w:tabs>
        <w:ind w:left="5760" w:hanging="360"/>
      </w:pPr>
      <w:rPr>
        <w:rFonts w:ascii="Arial" w:hAnsi="Arial" w:cs="Times New Roman" w:hint="default"/>
      </w:rPr>
    </w:lvl>
    <w:lvl w:ilvl="8" w:tplc="FC945BEC">
      <w:start w:val="1"/>
      <w:numFmt w:val="bullet"/>
      <w:lvlText w:val="•"/>
      <w:lvlJc w:val="left"/>
      <w:pPr>
        <w:tabs>
          <w:tab w:val="num" w:pos="6480"/>
        </w:tabs>
        <w:ind w:left="6480" w:hanging="360"/>
      </w:pPr>
      <w:rPr>
        <w:rFonts w:ascii="Arial" w:hAnsi="Arial"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C1"/>
    <w:rsid w:val="000076CB"/>
    <w:rsid w:val="00012711"/>
    <w:rsid w:val="000244CC"/>
    <w:rsid w:val="000403AA"/>
    <w:rsid w:val="0004323A"/>
    <w:rsid w:val="00045534"/>
    <w:rsid w:val="000531A8"/>
    <w:rsid w:val="000534F3"/>
    <w:rsid w:val="000554D7"/>
    <w:rsid w:val="0006193A"/>
    <w:rsid w:val="0006320E"/>
    <w:rsid w:val="00065386"/>
    <w:rsid w:val="00082BD3"/>
    <w:rsid w:val="00083870"/>
    <w:rsid w:val="000940FA"/>
    <w:rsid w:val="000A1108"/>
    <w:rsid w:val="000A75BA"/>
    <w:rsid w:val="000B290C"/>
    <w:rsid w:val="000B384D"/>
    <w:rsid w:val="000B7169"/>
    <w:rsid w:val="000C3A6E"/>
    <w:rsid w:val="000D408D"/>
    <w:rsid w:val="000E0C5C"/>
    <w:rsid w:val="000E17B2"/>
    <w:rsid w:val="000F3FBD"/>
    <w:rsid w:val="00101C82"/>
    <w:rsid w:val="00104965"/>
    <w:rsid w:val="001074AC"/>
    <w:rsid w:val="001243FB"/>
    <w:rsid w:val="00130F41"/>
    <w:rsid w:val="00166365"/>
    <w:rsid w:val="001736E1"/>
    <w:rsid w:val="0018272D"/>
    <w:rsid w:val="001A12F2"/>
    <w:rsid w:val="001A6440"/>
    <w:rsid w:val="001A75C3"/>
    <w:rsid w:val="001B1261"/>
    <w:rsid w:val="001B1390"/>
    <w:rsid w:val="001C7068"/>
    <w:rsid w:val="001D0893"/>
    <w:rsid w:val="001D7302"/>
    <w:rsid w:val="001E15E6"/>
    <w:rsid w:val="002116D7"/>
    <w:rsid w:val="00214D9C"/>
    <w:rsid w:val="00243398"/>
    <w:rsid w:val="00246476"/>
    <w:rsid w:val="00252DFD"/>
    <w:rsid w:val="00256487"/>
    <w:rsid w:val="00275C64"/>
    <w:rsid w:val="00281BDD"/>
    <w:rsid w:val="00283D4C"/>
    <w:rsid w:val="00284A31"/>
    <w:rsid w:val="00285C4D"/>
    <w:rsid w:val="002968CD"/>
    <w:rsid w:val="002B636D"/>
    <w:rsid w:val="002C0E76"/>
    <w:rsid w:val="002C41BA"/>
    <w:rsid w:val="002D1882"/>
    <w:rsid w:val="002F13F6"/>
    <w:rsid w:val="002F1480"/>
    <w:rsid w:val="00311947"/>
    <w:rsid w:val="003149AB"/>
    <w:rsid w:val="0032574F"/>
    <w:rsid w:val="00333DE8"/>
    <w:rsid w:val="003543C8"/>
    <w:rsid w:val="0038152C"/>
    <w:rsid w:val="0039176F"/>
    <w:rsid w:val="003A6A12"/>
    <w:rsid w:val="003C2FCE"/>
    <w:rsid w:val="003C3B44"/>
    <w:rsid w:val="003C6B81"/>
    <w:rsid w:val="003D38F7"/>
    <w:rsid w:val="003D775B"/>
    <w:rsid w:val="003E3C9B"/>
    <w:rsid w:val="003F137B"/>
    <w:rsid w:val="003F7F07"/>
    <w:rsid w:val="00400DED"/>
    <w:rsid w:val="00414824"/>
    <w:rsid w:val="004272DB"/>
    <w:rsid w:val="00445F52"/>
    <w:rsid w:val="0045116A"/>
    <w:rsid w:val="004511B4"/>
    <w:rsid w:val="004530A2"/>
    <w:rsid w:val="00455CED"/>
    <w:rsid w:val="00480EFE"/>
    <w:rsid w:val="00482445"/>
    <w:rsid w:val="00482B98"/>
    <w:rsid w:val="00485212"/>
    <w:rsid w:val="004900FB"/>
    <w:rsid w:val="004A4AEE"/>
    <w:rsid w:val="004A5E5C"/>
    <w:rsid w:val="004B0A41"/>
    <w:rsid w:val="004B6E8D"/>
    <w:rsid w:val="004C2749"/>
    <w:rsid w:val="004C71A9"/>
    <w:rsid w:val="004D3CF1"/>
    <w:rsid w:val="004D4750"/>
    <w:rsid w:val="004D5609"/>
    <w:rsid w:val="004E4C26"/>
    <w:rsid w:val="004F1581"/>
    <w:rsid w:val="00513EA2"/>
    <w:rsid w:val="00536E4E"/>
    <w:rsid w:val="0054160C"/>
    <w:rsid w:val="00541663"/>
    <w:rsid w:val="00552347"/>
    <w:rsid w:val="00564DB0"/>
    <w:rsid w:val="00580933"/>
    <w:rsid w:val="005B386C"/>
    <w:rsid w:val="005B7231"/>
    <w:rsid w:val="005D3F1E"/>
    <w:rsid w:val="005D5B16"/>
    <w:rsid w:val="005F4971"/>
    <w:rsid w:val="00605CD6"/>
    <w:rsid w:val="0061544F"/>
    <w:rsid w:val="0063426F"/>
    <w:rsid w:val="006554A5"/>
    <w:rsid w:val="00663F28"/>
    <w:rsid w:val="00665F70"/>
    <w:rsid w:val="00666924"/>
    <w:rsid w:val="00671008"/>
    <w:rsid w:val="00675DF3"/>
    <w:rsid w:val="00693CCF"/>
    <w:rsid w:val="006A0E32"/>
    <w:rsid w:val="006B35C7"/>
    <w:rsid w:val="006B70A8"/>
    <w:rsid w:val="006C0A13"/>
    <w:rsid w:val="006C2EF1"/>
    <w:rsid w:val="006C47B8"/>
    <w:rsid w:val="006D219C"/>
    <w:rsid w:val="006F5472"/>
    <w:rsid w:val="006F7FB2"/>
    <w:rsid w:val="00700571"/>
    <w:rsid w:val="00703458"/>
    <w:rsid w:val="0074104C"/>
    <w:rsid w:val="00761604"/>
    <w:rsid w:val="00764C7D"/>
    <w:rsid w:val="00771B4B"/>
    <w:rsid w:val="007938D2"/>
    <w:rsid w:val="007B0270"/>
    <w:rsid w:val="007B6B71"/>
    <w:rsid w:val="007D36A3"/>
    <w:rsid w:val="007D3BF0"/>
    <w:rsid w:val="007E6415"/>
    <w:rsid w:val="007F155B"/>
    <w:rsid w:val="00800F1F"/>
    <w:rsid w:val="00822511"/>
    <w:rsid w:val="00827DAE"/>
    <w:rsid w:val="00846229"/>
    <w:rsid w:val="008534FA"/>
    <w:rsid w:val="0086050E"/>
    <w:rsid w:val="00861948"/>
    <w:rsid w:val="00881C1C"/>
    <w:rsid w:val="00894247"/>
    <w:rsid w:val="00897C99"/>
    <w:rsid w:val="008A28B8"/>
    <w:rsid w:val="008A33B2"/>
    <w:rsid w:val="008B7D1A"/>
    <w:rsid w:val="008C5BCE"/>
    <w:rsid w:val="008D7F25"/>
    <w:rsid w:val="008F2622"/>
    <w:rsid w:val="00913AE1"/>
    <w:rsid w:val="009312FB"/>
    <w:rsid w:val="0093247A"/>
    <w:rsid w:val="00945E8C"/>
    <w:rsid w:val="009528A3"/>
    <w:rsid w:val="00960BC1"/>
    <w:rsid w:val="0098196B"/>
    <w:rsid w:val="009867E0"/>
    <w:rsid w:val="00986FAD"/>
    <w:rsid w:val="009A28BD"/>
    <w:rsid w:val="009A6688"/>
    <w:rsid w:val="009B747D"/>
    <w:rsid w:val="009D7F3A"/>
    <w:rsid w:val="009E5790"/>
    <w:rsid w:val="009E6A9A"/>
    <w:rsid w:val="009F4CCB"/>
    <w:rsid w:val="009F6342"/>
    <w:rsid w:val="00A0192F"/>
    <w:rsid w:val="00A25534"/>
    <w:rsid w:val="00A43667"/>
    <w:rsid w:val="00A44EF8"/>
    <w:rsid w:val="00A512E6"/>
    <w:rsid w:val="00A573AB"/>
    <w:rsid w:val="00A66C65"/>
    <w:rsid w:val="00A83273"/>
    <w:rsid w:val="00A97676"/>
    <w:rsid w:val="00AA1C36"/>
    <w:rsid w:val="00AB217F"/>
    <w:rsid w:val="00AB5829"/>
    <w:rsid w:val="00AB6844"/>
    <w:rsid w:val="00AB6878"/>
    <w:rsid w:val="00AB6954"/>
    <w:rsid w:val="00AB79CB"/>
    <w:rsid w:val="00AE0072"/>
    <w:rsid w:val="00AE21AD"/>
    <w:rsid w:val="00AE3F5D"/>
    <w:rsid w:val="00AF39F6"/>
    <w:rsid w:val="00B132F5"/>
    <w:rsid w:val="00B15274"/>
    <w:rsid w:val="00B32DD2"/>
    <w:rsid w:val="00B5287C"/>
    <w:rsid w:val="00B543AF"/>
    <w:rsid w:val="00B642BF"/>
    <w:rsid w:val="00B71BAB"/>
    <w:rsid w:val="00B727AE"/>
    <w:rsid w:val="00B846E0"/>
    <w:rsid w:val="00BA26DB"/>
    <w:rsid w:val="00BC3A18"/>
    <w:rsid w:val="00BC3E77"/>
    <w:rsid w:val="00BD1467"/>
    <w:rsid w:val="00BD1B3F"/>
    <w:rsid w:val="00BD4FDD"/>
    <w:rsid w:val="00BF096C"/>
    <w:rsid w:val="00BF1172"/>
    <w:rsid w:val="00BF3E6F"/>
    <w:rsid w:val="00C013F6"/>
    <w:rsid w:val="00C03220"/>
    <w:rsid w:val="00C03971"/>
    <w:rsid w:val="00C0688C"/>
    <w:rsid w:val="00C16875"/>
    <w:rsid w:val="00C26186"/>
    <w:rsid w:val="00C35BCE"/>
    <w:rsid w:val="00C40CF9"/>
    <w:rsid w:val="00C82B14"/>
    <w:rsid w:val="00C90F4C"/>
    <w:rsid w:val="00C9504D"/>
    <w:rsid w:val="00CA0791"/>
    <w:rsid w:val="00CA4D05"/>
    <w:rsid w:val="00CA5B3C"/>
    <w:rsid w:val="00CB374F"/>
    <w:rsid w:val="00CD4814"/>
    <w:rsid w:val="00CD60AD"/>
    <w:rsid w:val="00D04DEE"/>
    <w:rsid w:val="00D06C45"/>
    <w:rsid w:val="00D43452"/>
    <w:rsid w:val="00D61A91"/>
    <w:rsid w:val="00D65097"/>
    <w:rsid w:val="00D66CDD"/>
    <w:rsid w:val="00D7045C"/>
    <w:rsid w:val="00DB61CA"/>
    <w:rsid w:val="00DF3163"/>
    <w:rsid w:val="00E164FB"/>
    <w:rsid w:val="00E214CA"/>
    <w:rsid w:val="00E24DE2"/>
    <w:rsid w:val="00E2530B"/>
    <w:rsid w:val="00E468F8"/>
    <w:rsid w:val="00E54A58"/>
    <w:rsid w:val="00E61D1D"/>
    <w:rsid w:val="00E66068"/>
    <w:rsid w:val="00E67208"/>
    <w:rsid w:val="00E71597"/>
    <w:rsid w:val="00E73695"/>
    <w:rsid w:val="00E75420"/>
    <w:rsid w:val="00EA4AFE"/>
    <w:rsid w:val="00ED5D70"/>
    <w:rsid w:val="00ED68EC"/>
    <w:rsid w:val="00EF3235"/>
    <w:rsid w:val="00F0587F"/>
    <w:rsid w:val="00F066B9"/>
    <w:rsid w:val="00F255DC"/>
    <w:rsid w:val="00F33735"/>
    <w:rsid w:val="00F33BB4"/>
    <w:rsid w:val="00F36236"/>
    <w:rsid w:val="00FA292B"/>
    <w:rsid w:val="00FB6CF6"/>
    <w:rsid w:val="00FC22D2"/>
    <w:rsid w:val="00FC3D76"/>
    <w:rsid w:val="00FC4114"/>
    <w:rsid w:val="00FC7EC1"/>
    <w:rsid w:val="00FD31A2"/>
    <w:rsid w:val="00FD6254"/>
    <w:rsid w:val="00FE40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C5062C"/>
  <w15:docId w15:val="{F558298A-FAA0-4A44-8953-F6D3CD6D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80EFE"/>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75C64"/>
    <w:pPr>
      <w:tabs>
        <w:tab w:val="center" w:pos="4536"/>
        <w:tab w:val="right" w:pos="9072"/>
      </w:tabs>
    </w:pPr>
  </w:style>
  <w:style w:type="paragraph" w:styleId="Zpat">
    <w:name w:val="footer"/>
    <w:basedOn w:val="Normln"/>
    <w:rsid w:val="00275C64"/>
    <w:pPr>
      <w:tabs>
        <w:tab w:val="center" w:pos="4536"/>
        <w:tab w:val="right" w:pos="9072"/>
      </w:tabs>
    </w:pPr>
  </w:style>
  <w:style w:type="paragraph" w:styleId="Textbubliny">
    <w:name w:val="Balloon Text"/>
    <w:basedOn w:val="Normln"/>
    <w:semiHidden/>
    <w:rsid w:val="008534FA"/>
    <w:rPr>
      <w:rFonts w:ascii="Tahoma" w:hAnsi="Tahoma" w:cs="Tahoma"/>
      <w:sz w:val="16"/>
      <w:szCs w:val="16"/>
    </w:rPr>
  </w:style>
  <w:style w:type="paragraph" w:customStyle="1" w:styleId="Normln-hlavika">
    <w:name w:val="Normální - hlavička"/>
    <w:basedOn w:val="Normln"/>
    <w:rsid w:val="00480EFE"/>
    <w:rPr>
      <w:color w:val="1C4A91"/>
      <w:sz w:val="18"/>
    </w:rPr>
  </w:style>
  <w:style w:type="paragraph" w:customStyle="1" w:styleId="Normlnadresa">
    <w:name w:val="Normální adresa"/>
    <w:basedOn w:val="Normln-hlavika"/>
    <w:rsid w:val="00480EFE"/>
    <w:rPr>
      <w:sz w:val="20"/>
    </w:rPr>
  </w:style>
  <w:style w:type="paragraph" w:customStyle="1" w:styleId="Default">
    <w:name w:val="Default"/>
    <w:rsid w:val="00960BC1"/>
    <w:pPr>
      <w:autoSpaceDE w:val="0"/>
      <w:autoSpaceDN w:val="0"/>
      <w:adjustRightInd w:val="0"/>
    </w:pPr>
    <w:rPr>
      <w:rFonts w:ascii="Courier New" w:hAnsi="Courier New" w:cs="Courier New"/>
      <w:color w:val="000000"/>
      <w:sz w:val="24"/>
      <w:szCs w:val="24"/>
    </w:rPr>
  </w:style>
  <w:style w:type="character" w:styleId="Hypertextovodkaz">
    <w:name w:val="Hyperlink"/>
    <w:uiPriority w:val="99"/>
    <w:unhideWhenUsed/>
    <w:rsid w:val="00960BC1"/>
    <w:rPr>
      <w:color w:val="333333"/>
      <w:u w:val="single"/>
    </w:rPr>
  </w:style>
  <w:style w:type="character" w:styleId="Zdraznn">
    <w:name w:val="Emphasis"/>
    <w:uiPriority w:val="20"/>
    <w:qFormat/>
    <w:rsid w:val="003F7F07"/>
    <w:rPr>
      <w:i/>
      <w:iCs/>
    </w:rPr>
  </w:style>
  <w:style w:type="paragraph" w:styleId="Normlnweb">
    <w:name w:val="Normal (Web)"/>
    <w:basedOn w:val="Normln"/>
    <w:uiPriority w:val="99"/>
    <w:unhideWhenUsed/>
    <w:rsid w:val="00B543AF"/>
    <w:rPr>
      <w:rFonts w:ascii="Times New Roman" w:hAnsi="Times New Roman"/>
      <w:sz w:val="24"/>
    </w:rPr>
  </w:style>
  <w:style w:type="paragraph" w:styleId="Prosttext">
    <w:name w:val="Plain Text"/>
    <w:basedOn w:val="Normln"/>
    <w:link w:val="ProsttextChar"/>
    <w:uiPriority w:val="99"/>
    <w:semiHidden/>
    <w:unhideWhenUsed/>
    <w:rsid w:val="006C2EF1"/>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6C2EF1"/>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97415">
      <w:bodyDiv w:val="1"/>
      <w:marLeft w:val="0"/>
      <w:marRight w:val="0"/>
      <w:marTop w:val="0"/>
      <w:marBottom w:val="0"/>
      <w:divBdr>
        <w:top w:val="none" w:sz="0" w:space="0" w:color="auto"/>
        <w:left w:val="none" w:sz="0" w:space="0" w:color="auto"/>
        <w:bottom w:val="none" w:sz="0" w:space="0" w:color="auto"/>
        <w:right w:val="none" w:sz="0" w:space="0" w:color="auto"/>
      </w:divBdr>
    </w:div>
    <w:div w:id="153395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zcr.e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405</Words>
  <Characters>2396</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Jasnet, spol. s r.o.</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Sochůrek Petr</dc:creator>
  <cp:lastModifiedBy>Klimeš Martin</cp:lastModifiedBy>
  <cp:revision>5</cp:revision>
  <cp:lastPrinted>2019-10-28T19:33:00Z</cp:lastPrinted>
  <dcterms:created xsi:type="dcterms:W3CDTF">2021-09-20T07:30:00Z</dcterms:created>
  <dcterms:modified xsi:type="dcterms:W3CDTF">2021-10-18T10:01:00Z</dcterms:modified>
</cp:coreProperties>
</file>