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C35999">
        <w:rPr>
          <w:rFonts w:ascii="Calibri" w:hAnsi="Calibri"/>
          <w:b/>
          <w:bCs/>
          <w:color w:val="A6A6A6"/>
          <w:sz w:val="22"/>
          <w:szCs w:val="22"/>
        </w:rPr>
        <w:t>26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D871E4">
        <w:rPr>
          <w:rFonts w:ascii="Calibri" w:hAnsi="Calibri"/>
          <w:b/>
          <w:bCs/>
          <w:color w:val="A6A6A6"/>
          <w:sz w:val="22"/>
          <w:szCs w:val="22"/>
        </w:rPr>
        <w:t>8</w:t>
      </w:r>
      <w:r w:rsidR="00523CE3">
        <w:rPr>
          <w:rFonts w:ascii="Calibri" w:hAnsi="Calibri"/>
          <w:b/>
          <w:bCs/>
          <w:color w:val="A6A6A6"/>
          <w:sz w:val="22"/>
          <w:szCs w:val="22"/>
        </w:rPr>
        <w:t>. 2021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1C47AB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C206D4">
        <w:rPr>
          <w:rFonts w:ascii="Calibri" w:hAnsi="Calibri"/>
          <w:b/>
          <w:bCs/>
          <w:color w:val="A6A6A6"/>
          <w:sz w:val="22"/>
          <w:szCs w:val="22"/>
        </w:rPr>
        <w:t>10</w:t>
      </w:r>
      <w:r w:rsidR="00C56D1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C206D4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D25BD8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  <w:r w:rsidR="00D25BD8">
        <w:rPr>
          <w:rFonts w:ascii="Calibri" w:hAnsi="Calibri"/>
          <w:color w:val="A6A6A6"/>
          <w:sz w:val="22"/>
          <w:szCs w:val="22"/>
        </w:rPr>
        <w:t>--------</w:t>
      </w:r>
    </w:p>
    <w:p w:rsidR="00FC0206" w:rsidRPr="00FC0206" w:rsidRDefault="00C35999" w:rsidP="00FC0206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Nechte se očkovat proti COVID-19, apelují zdravotníci Krajské zdravotní</w:t>
      </w:r>
    </w:p>
    <w:p w:rsidR="00C35999" w:rsidRDefault="00C35999" w:rsidP="00C35999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C35999">
        <w:rPr>
          <w:rFonts w:asciiTheme="minorHAnsi" w:hAnsiTheme="minorHAnsi"/>
          <w:b/>
          <w:bCs/>
          <w:sz w:val="22"/>
          <w:szCs w:val="22"/>
        </w:rPr>
        <w:t>Za středu</w:t>
      </w:r>
      <w:r>
        <w:rPr>
          <w:rFonts w:asciiTheme="minorHAnsi" w:hAnsiTheme="minorHAnsi"/>
          <w:b/>
          <w:bCs/>
          <w:sz w:val="22"/>
          <w:szCs w:val="22"/>
        </w:rPr>
        <w:t xml:space="preserve"> 25. srpna</w:t>
      </w:r>
      <w:r w:rsidRPr="00C35999">
        <w:rPr>
          <w:rFonts w:asciiTheme="minorHAnsi" w:hAnsiTheme="minorHAnsi"/>
          <w:b/>
          <w:bCs/>
          <w:sz w:val="22"/>
          <w:szCs w:val="22"/>
        </w:rPr>
        <w:t xml:space="preserve"> přibylo </w:t>
      </w:r>
      <w:r>
        <w:rPr>
          <w:rFonts w:asciiTheme="minorHAnsi" w:hAnsiTheme="minorHAnsi"/>
          <w:b/>
          <w:bCs/>
          <w:sz w:val="22"/>
          <w:szCs w:val="22"/>
        </w:rPr>
        <w:t xml:space="preserve">v České republice </w:t>
      </w:r>
      <w:r w:rsidRPr="00C35999">
        <w:rPr>
          <w:rFonts w:asciiTheme="minorHAnsi" w:hAnsiTheme="minorHAnsi"/>
          <w:b/>
          <w:bCs/>
          <w:sz w:val="22"/>
          <w:szCs w:val="22"/>
        </w:rPr>
        <w:t>247 nový</w:t>
      </w:r>
      <w:r>
        <w:rPr>
          <w:rFonts w:asciiTheme="minorHAnsi" w:hAnsiTheme="minorHAnsi"/>
          <w:b/>
          <w:bCs/>
          <w:sz w:val="22"/>
          <w:szCs w:val="22"/>
        </w:rPr>
        <w:t xml:space="preserve">ch případů nákazy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koronavirem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>,</w:t>
      </w:r>
      <w:r w:rsidR="000672CC">
        <w:rPr>
          <w:rFonts w:asciiTheme="minorHAnsi" w:hAnsiTheme="minorHAnsi"/>
          <w:b/>
          <w:bCs/>
          <w:sz w:val="22"/>
          <w:szCs w:val="22"/>
        </w:rPr>
        <w:t xml:space="preserve"> o 39</w:t>
      </w:r>
      <w:r w:rsidRPr="00C35999">
        <w:rPr>
          <w:rFonts w:asciiTheme="minorHAnsi" w:hAnsiTheme="minorHAnsi"/>
          <w:b/>
          <w:bCs/>
          <w:sz w:val="22"/>
          <w:szCs w:val="22"/>
        </w:rPr>
        <w:t xml:space="preserve"> více než minulou středu. S</w:t>
      </w:r>
      <w:r>
        <w:rPr>
          <w:rFonts w:asciiTheme="minorHAnsi" w:hAnsiTheme="minorHAnsi"/>
          <w:b/>
          <w:bCs/>
          <w:sz w:val="22"/>
          <w:szCs w:val="22"/>
        </w:rPr>
        <w:t> onemocněním COVID-19</w:t>
      </w:r>
      <w:r w:rsidRPr="00C35999">
        <w:rPr>
          <w:rFonts w:asciiTheme="minorHAnsi" w:hAnsiTheme="minorHAnsi"/>
          <w:b/>
          <w:bCs/>
          <w:sz w:val="22"/>
          <w:szCs w:val="22"/>
        </w:rPr>
        <w:t xml:space="preserve"> bylo v nemocnicích 67 lidí</w:t>
      </w:r>
      <w:r>
        <w:rPr>
          <w:rFonts w:asciiTheme="minorHAnsi" w:hAnsiTheme="minorHAnsi"/>
          <w:b/>
          <w:bCs/>
          <w:sz w:val="22"/>
          <w:szCs w:val="22"/>
        </w:rPr>
        <w:t>. Deset pacientů z Ústeckého kraje bylo včera hospitalizováno na Infekčním oddělení ústecké Masarykovy nemocnice, z toho tři na je</w:t>
      </w: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dnotce intenzivní péče. Do rána jeden z těchto pacientů zemřel.</w:t>
      </w:r>
    </w:p>
    <w:p w:rsidR="00C35999" w:rsidRDefault="00C35999" w:rsidP="00C35999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„</w:t>
      </w:r>
      <w:r w:rsidRPr="00C35999">
        <w:rPr>
          <w:rFonts w:asciiTheme="minorHAnsi" w:hAnsiTheme="minorHAnsi"/>
          <w:bCs/>
          <w:sz w:val="22"/>
          <w:szCs w:val="22"/>
        </w:rPr>
        <w:t xml:space="preserve">Z těchto </w:t>
      </w:r>
      <w:r>
        <w:rPr>
          <w:rFonts w:asciiTheme="minorHAnsi" w:hAnsiTheme="minorHAnsi"/>
          <w:bCs/>
          <w:sz w:val="22"/>
          <w:szCs w:val="22"/>
        </w:rPr>
        <w:t>deseti</w:t>
      </w:r>
      <w:r w:rsidRPr="00C35999">
        <w:rPr>
          <w:rFonts w:asciiTheme="minorHAnsi" w:hAnsiTheme="minorHAnsi"/>
          <w:bCs/>
          <w:sz w:val="22"/>
          <w:szCs w:val="22"/>
        </w:rPr>
        <w:t xml:space="preserve"> nemocných </w:t>
      </w:r>
      <w:r>
        <w:rPr>
          <w:rFonts w:asciiTheme="minorHAnsi" w:hAnsiTheme="minorHAnsi"/>
          <w:bCs/>
          <w:sz w:val="22"/>
          <w:szCs w:val="22"/>
        </w:rPr>
        <w:t xml:space="preserve">jich devět nebylo očkováno. Zkušenosti ukazují, že vakcíny chrání minimálně proti těžkému průběhu onemocnění. Současná situace by měla být výzvou pro všechny, kteří ještě vakcinaci proti </w:t>
      </w:r>
      <w:proofErr w:type="spellStart"/>
      <w:r>
        <w:rPr>
          <w:rFonts w:asciiTheme="minorHAnsi" w:hAnsiTheme="minorHAnsi"/>
          <w:bCs/>
          <w:sz w:val="22"/>
          <w:szCs w:val="22"/>
        </w:rPr>
        <w:t>koronaviru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nepodstoupili, aby neváhali a vydali se do očkovacích center,“ apeluje primář Infekčního oddělení Krajské zdravotní, a.s. – Masarykovy nemocnice v Ústí nad Labem, </w:t>
      </w:r>
      <w:proofErr w:type="spellStart"/>
      <w:proofErr w:type="gramStart"/>
      <w:r>
        <w:rPr>
          <w:rFonts w:asciiTheme="minorHAnsi" w:hAnsiTheme="minorHAnsi"/>
          <w:bCs/>
          <w:sz w:val="22"/>
          <w:szCs w:val="22"/>
        </w:rPr>
        <w:t>o.z</w:t>
      </w:r>
      <w:proofErr w:type="spellEnd"/>
      <w:r>
        <w:rPr>
          <w:rFonts w:asciiTheme="minorHAnsi" w:hAnsiTheme="minorHAnsi"/>
          <w:bCs/>
          <w:sz w:val="22"/>
          <w:szCs w:val="22"/>
        </w:rPr>
        <w:t>., MUDr.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Pavel Dlouhý.</w:t>
      </w:r>
    </w:p>
    <w:p w:rsidR="00C35999" w:rsidRDefault="0080146B" w:rsidP="00C35999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80146B">
        <w:rPr>
          <w:rFonts w:asciiTheme="minorHAnsi" w:hAnsiTheme="minorHAnsi"/>
          <w:bCs/>
          <w:sz w:val="22"/>
          <w:szCs w:val="22"/>
        </w:rPr>
        <w:t xml:space="preserve">V Ústeckém kraji bylo </w:t>
      </w:r>
      <w:r>
        <w:rPr>
          <w:rFonts w:asciiTheme="minorHAnsi" w:hAnsiTheme="minorHAnsi"/>
          <w:bCs/>
          <w:sz w:val="22"/>
          <w:szCs w:val="22"/>
        </w:rPr>
        <w:t xml:space="preserve">doposud </w:t>
      </w:r>
      <w:proofErr w:type="spellStart"/>
      <w:r w:rsidRPr="0080146B">
        <w:rPr>
          <w:rFonts w:asciiTheme="minorHAnsi" w:hAnsiTheme="minorHAnsi"/>
          <w:bCs/>
          <w:sz w:val="22"/>
          <w:szCs w:val="22"/>
        </w:rPr>
        <w:t>vyočkováno</w:t>
      </w:r>
      <w:proofErr w:type="spellEnd"/>
      <w:r w:rsidRPr="0080146B">
        <w:rPr>
          <w:rFonts w:asciiTheme="minorHAnsi" w:hAnsiTheme="minorHAnsi"/>
          <w:bCs/>
          <w:sz w:val="22"/>
          <w:szCs w:val="22"/>
        </w:rPr>
        <w:t xml:space="preserve"> 80</w:t>
      </w:r>
      <w:r>
        <w:rPr>
          <w:rFonts w:asciiTheme="minorHAnsi" w:hAnsiTheme="minorHAnsi"/>
          <w:bCs/>
          <w:sz w:val="22"/>
          <w:szCs w:val="22"/>
        </w:rPr>
        <w:t>5</w:t>
      </w:r>
      <w:r w:rsidRPr="0080146B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760</w:t>
      </w:r>
      <w:r w:rsidRPr="0080146B">
        <w:rPr>
          <w:rFonts w:asciiTheme="minorHAnsi" w:hAnsiTheme="minorHAnsi"/>
          <w:bCs/>
          <w:sz w:val="22"/>
          <w:szCs w:val="22"/>
        </w:rPr>
        <w:t xml:space="preserve"> dávek vakcín proti </w:t>
      </w:r>
      <w:proofErr w:type="spellStart"/>
      <w:r w:rsidRPr="0080146B">
        <w:rPr>
          <w:rFonts w:asciiTheme="minorHAnsi" w:hAnsiTheme="minorHAnsi"/>
          <w:bCs/>
          <w:sz w:val="22"/>
          <w:szCs w:val="22"/>
        </w:rPr>
        <w:t>koronaviru</w:t>
      </w:r>
      <w:proofErr w:type="spellEnd"/>
      <w:r w:rsidRPr="0080146B">
        <w:rPr>
          <w:rFonts w:asciiTheme="minorHAnsi" w:hAnsiTheme="minorHAnsi"/>
          <w:bCs/>
          <w:sz w:val="22"/>
          <w:szCs w:val="22"/>
        </w:rPr>
        <w:t>. Alespoň první dávku má 41</w:t>
      </w:r>
      <w:r>
        <w:rPr>
          <w:rFonts w:asciiTheme="minorHAnsi" w:hAnsiTheme="minorHAnsi"/>
          <w:bCs/>
          <w:sz w:val="22"/>
          <w:szCs w:val="22"/>
        </w:rPr>
        <w:t>8</w:t>
      </w:r>
      <w:r w:rsidRPr="0080146B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632</w:t>
      </w:r>
      <w:r w:rsidRPr="0080146B">
        <w:rPr>
          <w:rFonts w:asciiTheme="minorHAnsi" w:hAnsiTheme="minorHAnsi"/>
          <w:bCs/>
          <w:sz w:val="22"/>
          <w:szCs w:val="22"/>
        </w:rPr>
        <w:t xml:space="preserve"> lidí, což je </w:t>
      </w:r>
      <w:r>
        <w:rPr>
          <w:rFonts w:asciiTheme="minorHAnsi" w:hAnsiTheme="minorHAnsi"/>
          <w:bCs/>
          <w:sz w:val="22"/>
          <w:szCs w:val="22"/>
        </w:rPr>
        <w:t>více než polovina</w:t>
      </w:r>
      <w:r w:rsidRPr="0080146B">
        <w:rPr>
          <w:rFonts w:asciiTheme="minorHAnsi" w:hAnsiTheme="minorHAnsi"/>
          <w:bCs/>
          <w:sz w:val="22"/>
          <w:szCs w:val="22"/>
        </w:rPr>
        <w:t xml:space="preserve"> všech obyvatel kraje, včetně dětí do 12 let. Dvě dávky dostalo 38</w:t>
      </w:r>
      <w:r>
        <w:rPr>
          <w:rFonts w:asciiTheme="minorHAnsi" w:hAnsiTheme="minorHAnsi"/>
          <w:bCs/>
          <w:sz w:val="22"/>
          <w:szCs w:val="22"/>
        </w:rPr>
        <w:t>7</w:t>
      </w:r>
      <w:r w:rsidRPr="0080146B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128</w:t>
      </w:r>
      <w:r w:rsidRPr="0080146B">
        <w:rPr>
          <w:rFonts w:asciiTheme="minorHAnsi" w:hAnsiTheme="minorHAnsi"/>
          <w:bCs/>
          <w:sz w:val="22"/>
          <w:szCs w:val="22"/>
        </w:rPr>
        <w:t xml:space="preserve"> lidí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C35999" w:rsidRDefault="00C35999" w:rsidP="00C35999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</w:p>
    <w:p w:rsidR="00482B98" w:rsidRPr="00DE015F" w:rsidRDefault="009D0D38" w:rsidP="00C35999">
      <w:pPr>
        <w:pStyle w:val="Normlnweb"/>
        <w:spacing w:before="120"/>
        <w:rPr>
          <w:rFonts w:asciiTheme="minorHAnsi" w:hAnsiTheme="minorHAnsi"/>
          <w:sz w:val="22"/>
          <w:szCs w:val="22"/>
        </w:rPr>
      </w:pPr>
      <w:r w:rsidRPr="000A175C">
        <w:rPr>
          <w:rFonts w:asciiTheme="minorHAnsi" w:hAnsiTheme="minorHAnsi"/>
          <w:b/>
          <w:bCs/>
          <w:sz w:val="22"/>
          <w:szCs w:val="22"/>
        </w:rPr>
        <w:t>Zdroj:</w:t>
      </w:r>
      <w:r w:rsidRPr="000A175C">
        <w:rPr>
          <w:rFonts w:asciiTheme="minorHAnsi" w:hAnsiTheme="minorHAnsi"/>
          <w:b/>
          <w:sz w:val="22"/>
          <w:szCs w:val="22"/>
        </w:rPr>
        <w:t xml:space="preserve"> </w:t>
      </w:r>
      <w:hyperlink r:id="rId7" w:history="1">
        <w:r w:rsidRPr="000A175C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sectPr w:rsidR="00482B98" w:rsidRPr="00DE015F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3F" w:rsidRDefault="00D25D3F">
      <w:r>
        <w:separator/>
      </w:r>
    </w:p>
  </w:endnote>
  <w:endnote w:type="continuationSeparator" w:id="0">
    <w:p w:rsidR="00D25D3F" w:rsidRDefault="00D2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0672CC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0672CC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3F" w:rsidRDefault="00D25D3F">
      <w:r>
        <w:separator/>
      </w:r>
    </w:p>
  </w:footnote>
  <w:footnote w:type="continuationSeparator" w:id="0">
    <w:p w:rsidR="00D25D3F" w:rsidRDefault="00D25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3541"/>
    <w:rsid w:val="000403AA"/>
    <w:rsid w:val="0004072B"/>
    <w:rsid w:val="0004313D"/>
    <w:rsid w:val="00050B4F"/>
    <w:rsid w:val="000531A8"/>
    <w:rsid w:val="000534F3"/>
    <w:rsid w:val="00055B7B"/>
    <w:rsid w:val="0006193A"/>
    <w:rsid w:val="000672CC"/>
    <w:rsid w:val="00072D5A"/>
    <w:rsid w:val="0007764B"/>
    <w:rsid w:val="00083870"/>
    <w:rsid w:val="00090920"/>
    <w:rsid w:val="000940FA"/>
    <w:rsid w:val="00097D0A"/>
    <w:rsid w:val="000A1108"/>
    <w:rsid w:val="000A175C"/>
    <w:rsid w:val="000A299B"/>
    <w:rsid w:val="000A3082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408D"/>
    <w:rsid w:val="000D6615"/>
    <w:rsid w:val="000E0C5C"/>
    <w:rsid w:val="000E0D42"/>
    <w:rsid w:val="000F2AFB"/>
    <w:rsid w:val="00104722"/>
    <w:rsid w:val="00104BCF"/>
    <w:rsid w:val="00106775"/>
    <w:rsid w:val="00116327"/>
    <w:rsid w:val="00117BD4"/>
    <w:rsid w:val="00124CC2"/>
    <w:rsid w:val="001374F3"/>
    <w:rsid w:val="00140ED7"/>
    <w:rsid w:val="00143D5D"/>
    <w:rsid w:val="001469FD"/>
    <w:rsid w:val="00156D87"/>
    <w:rsid w:val="00157800"/>
    <w:rsid w:val="001619B5"/>
    <w:rsid w:val="00162AAD"/>
    <w:rsid w:val="00166CEC"/>
    <w:rsid w:val="001807E7"/>
    <w:rsid w:val="00180B40"/>
    <w:rsid w:val="00182681"/>
    <w:rsid w:val="001831B0"/>
    <w:rsid w:val="001914AF"/>
    <w:rsid w:val="00191965"/>
    <w:rsid w:val="001A12F2"/>
    <w:rsid w:val="001A17F2"/>
    <w:rsid w:val="001A1E45"/>
    <w:rsid w:val="001A35A5"/>
    <w:rsid w:val="001A63C4"/>
    <w:rsid w:val="001A6440"/>
    <w:rsid w:val="001A75E3"/>
    <w:rsid w:val="001B1390"/>
    <w:rsid w:val="001B3D04"/>
    <w:rsid w:val="001C47AB"/>
    <w:rsid w:val="001C54D9"/>
    <w:rsid w:val="001C65EE"/>
    <w:rsid w:val="001D5226"/>
    <w:rsid w:val="001D72A5"/>
    <w:rsid w:val="001E15E6"/>
    <w:rsid w:val="001E2C43"/>
    <w:rsid w:val="001E62E7"/>
    <w:rsid w:val="001E6C7C"/>
    <w:rsid w:val="001E6E07"/>
    <w:rsid w:val="001E7BBA"/>
    <w:rsid w:val="001F4807"/>
    <w:rsid w:val="001F734E"/>
    <w:rsid w:val="00207D47"/>
    <w:rsid w:val="002121CF"/>
    <w:rsid w:val="00213D99"/>
    <w:rsid w:val="00237D7E"/>
    <w:rsid w:val="00240FD5"/>
    <w:rsid w:val="00243398"/>
    <w:rsid w:val="00246A11"/>
    <w:rsid w:val="002501FB"/>
    <w:rsid w:val="00252DFD"/>
    <w:rsid w:val="00257045"/>
    <w:rsid w:val="00266768"/>
    <w:rsid w:val="00270719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C0E76"/>
    <w:rsid w:val="002C11A8"/>
    <w:rsid w:val="002C3CF6"/>
    <w:rsid w:val="002C41BA"/>
    <w:rsid w:val="002C4EE6"/>
    <w:rsid w:val="002D6DEB"/>
    <w:rsid w:val="002E1807"/>
    <w:rsid w:val="002E266B"/>
    <w:rsid w:val="002E35B6"/>
    <w:rsid w:val="002F26E7"/>
    <w:rsid w:val="002F38FF"/>
    <w:rsid w:val="002F5952"/>
    <w:rsid w:val="0030307E"/>
    <w:rsid w:val="0030316B"/>
    <w:rsid w:val="00304B87"/>
    <w:rsid w:val="003149AB"/>
    <w:rsid w:val="00322560"/>
    <w:rsid w:val="00325023"/>
    <w:rsid w:val="0032574F"/>
    <w:rsid w:val="00326542"/>
    <w:rsid w:val="00330419"/>
    <w:rsid w:val="00333DE8"/>
    <w:rsid w:val="00333E52"/>
    <w:rsid w:val="003540FF"/>
    <w:rsid w:val="003543C8"/>
    <w:rsid w:val="00354DD7"/>
    <w:rsid w:val="003554CC"/>
    <w:rsid w:val="003664EC"/>
    <w:rsid w:val="0037242B"/>
    <w:rsid w:val="00373504"/>
    <w:rsid w:val="003754FF"/>
    <w:rsid w:val="0039176F"/>
    <w:rsid w:val="00393454"/>
    <w:rsid w:val="003A6918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73B4D"/>
    <w:rsid w:val="00480EFE"/>
    <w:rsid w:val="00482B98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F03A3"/>
    <w:rsid w:val="004F1A99"/>
    <w:rsid w:val="004F1CB8"/>
    <w:rsid w:val="0051179F"/>
    <w:rsid w:val="00513EA2"/>
    <w:rsid w:val="00523CE3"/>
    <w:rsid w:val="0052569B"/>
    <w:rsid w:val="00530074"/>
    <w:rsid w:val="00536E4E"/>
    <w:rsid w:val="00537A80"/>
    <w:rsid w:val="005429D8"/>
    <w:rsid w:val="00551EC7"/>
    <w:rsid w:val="00552347"/>
    <w:rsid w:val="00556198"/>
    <w:rsid w:val="00566DD3"/>
    <w:rsid w:val="00573B01"/>
    <w:rsid w:val="00580134"/>
    <w:rsid w:val="00580933"/>
    <w:rsid w:val="00585A16"/>
    <w:rsid w:val="00590097"/>
    <w:rsid w:val="00596D03"/>
    <w:rsid w:val="00596E25"/>
    <w:rsid w:val="005B0FBB"/>
    <w:rsid w:val="005B4C24"/>
    <w:rsid w:val="005B7231"/>
    <w:rsid w:val="005B7539"/>
    <w:rsid w:val="005C2957"/>
    <w:rsid w:val="005C7D70"/>
    <w:rsid w:val="005D1B1D"/>
    <w:rsid w:val="005D291F"/>
    <w:rsid w:val="005D5B16"/>
    <w:rsid w:val="005F0B51"/>
    <w:rsid w:val="005F2E0B"/>
    <w:rsid w:val="005F4971"/>
    <w:rsid w:val="00600834"/>
    <w:rsid w:val="00602E0B"/>
    <w:rsid w:val="00605CD6"/>
    <w:rsid w:val="00610363"/>
    <w:rsid w:val="00627581"/>
    <w:rsid w:val="0063426F"/>
    <w:rsid w:val="00640B53"/>
    <w:rsid w:val="006447BF"/>
    <w:rsid w:val="00651745"/>
    <w:rsid w:val="00655F47"/>
    <w:rsid w:val="00663587"/>
    <w:rsid w:val="00663F28"/>
    <w:rsid w:val="00666033"/>
    <w:rsid w:val="00666465"/>
    <w:rsid w:val="0066677D"/>
    <w:rsid w:val="00666924"/>
    <w:rsid w:val="00672FD2"/>
    <w:rsid w:val="006746DD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D219C"/>
    <w:rsid w:val="006D278A"/>
    <w:rsid w:val="006D61C1"/>
    <w:rsid w:val="006E3E83"/>
    <w:rsid w:val="006F1D1B"/>
    <w:rsid w:val="006F1FD9"/>
    <w:rsid w:val="006F5472"/>
    <w:rsid w:val="006F7FB2"/>
    <w:rsid w:val="00703458"/>
    <w:rsid w:val="00711FAB"/>
    <w:rsid w:val="007275BF"/>
    <w:rsid w:val="0074220E"/>
    <w:rsid w:val="00745D71"/>
    <w:rsid w:val="007465BF"/>
    <w:rsid w:val="007477CF"/>
    <w:rsid w:val="00747E84"/>
    <w:rsid w:val="00752705"/>
    <w:rsid w:val="00761604"/>
    <w:rsid w:val="00762D02"/>
    <w:rsid w:val="00771B4B"/>
    <w:rsid w:val="00780748"/>
    <w:rsid w:val="007810ED"/>
    <w:rsid w:val="00782790"/>
    <w:rsid w:val="00782CF6"/>
    <w:rsid w:val="007843E2"/>
    <w:rsid w:val="0078648B"/>
    <w:rsid w:val="007938D2"/>
    <w:rsid w:val="00796163"/>
    <w:rsid w:val="00796C78"/>
    <w:rsid w:val="007A2167"/>
    <w:rsid w:val="007A2A00"/>
    <w:rsid w:val="007A3FC4"/>
    <w:rsid w:val="007A7E11"/>
    <w:rsid w:val="007B0270"/>
    <w:rsid w:val="007B1E34"/>
    <w:rsid w:val="007B4A56"/>
    <w:rsid w:val="007B5FFD"/>
    <w:rsid w:val="007B6C12"/>
    <w:rsid w:val="007C7031"/>
    <w:rsid w:val="007D36A3"/>
    <w:rsid w:val="007D5C3C"/>
    <w:rsid w:val="007E36B9"/>
    <w:rsid w:val="007E7005"/>
    <w:rsid w:val="007F2EE6"/>
    <w:rsid w:val="007F32ED"/>
    <w:rsid w:val="0080146B"/>
    <w:rsid w:val="00801D4C"/>
    <w:rsid w:val="00802E99"/>
    <w:rsid w:val="00807CD1"/>
    <w:rsid w:val="00810EC4"/>
    <w:rsid w:val="00812F9C"/>
    <w:rsid w:val="00817C7E"/>
    <w:rsid w:val="00822266"/>
    <w:rsid w:val="00823A36"/>
    <w:rsid w:val="008241E7"/>
    <w:rsid w:val="00827DAE"/>
    <w:rsid w:val="00827DD9"/>
    <w:rsid w:val="008377B9"/>
    <w:rsid w:val="0084251B"/>
    <w:rsid w:val="00844142"/>
    <w:rsid w:val="00846A95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1D9E"/>
    <w:rsid w:val="008B4593"/>
    <w:rsid w:val="008C5BCE"/>
    <w:rsid w:val="008C681C"/>
    <w:rsid w:val="008D22CA"/>
    <w:rsid w:val="008D691C"/>
    <w:rsid w:val="008F2622"/>
    <w:rsid w:val="00904221"/>
    <w:rsid w:val="009060BF"/>
    <w:rsid w:val="00906603"/>
    <w:rsid w:val="009078CB"/>
    <w:rsid w:val="00914C4E"/>
    <w:rsid w:val="0093322A"/>
    <w:rsid w:val="00936056"/>
    <w:rsid w:val="00936969"/>
    <w:rsid w:val="00937BF0"/>
    <w:rsid w:val="00946A37"/>
    <w:rsid w:val="009528A3"/>
    <w:rsid w:val="00955009"/>
    <w:rsid w:val="00960BC1"/>
    <w:rsid w:val="009630E1"/>
    <w:rsid w:val="009659E0"/>
    <w:rsid w:val="00965BA2"/>
    <w:rsid w:val="009676A7"/>
    <w:rsid w:val="009733E4"/>
    <w:rsid w:val="00984DAF"/>
    <w:rsid w:val="00986238"/>
    <w:rsid w:val="009956E2"/>
    <w:rsid w:val="00996957"/>
    <w:rsid w:val="009A28BD"/>
    <w:rsid w:val="009A4FF5"/>
    <w:rsid w:val="009A638D"/>
    <w:rsid w:val="009B0DF4"/>
    <w:rsid w:val="009B16F4"/>
    <w:rsid w:val="009B35FE"/>
    <w:rsid w:val="009C70E7"/>
    <w:rsid w:val="009D0D38"/>
    <w:rsid w:val="009D336B"/>
    <w:rsid w:val="009D76D2"/>
    <w:rsid w:val="009D7BE7"/>
    <w:rsid w:val="009E08E7"/>
    <w:rsid w:val="009E4AF8"/>
    <w:rsid w:val="009E5790"/>
    <w:rsid w:val="009E6A9A"/>
    <w:rsid w:val="009F35AE"/>
    <w:rsid w:val="009F41D8"/>
    <w:rsid w:val="009F6342"/>
    <w:rsid w:val="009F6665"/>
    <w:rsid w:val="009F6B57"/>
    <w:rsid w:val="009F7A88"/>
    <w:rsid w:val="00A00760"/>
    <w:rsid w:val="00A0192F"/>
    <w:rsid w:val="00A1261C"/>
    <w:rsid w:val="00A13057"/>
    <w:rsid w:val="00A22F13"/>
    <w:rsid w:val="00A31513"/>
    <w:rsid w:val="00A37485"/>
    <w:rsid w:val="00A4020E"/>
    <w:rsid w:val="00A511D3"/>
    <w:rsid w:val="00A512E6"/>
    <w:rsid w:val="00A56EEB"/>
    <w:rsid w:val="00A6028D"/>
    <w:rsid w:val="00A66C65"/>
    <w:rsid w:val="00A76A7F"/>
    <w:rsid w:val="00A83273"/>
    <w:rsid w:val="00AA187E"/>
    <w:rsid w:val="00AA2D26"/>
    <w:rsid w:val="00AB217F"/>
    <w:rsid w:val="00AB5829"/>
    <w:rsid w:val="00AB6844"/>
    <w:rsid w:val="00AB6878"/>
    <w:rsid w:val="00AB6954"/>
    <w:rsid w:val="00AC7DDB"/>
    <w:rsid w:val="00AD0FA0"/>
    <w:rsid w:val="00AD6D82"/>
    <w:rsid w:val="00AD7622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32F5"/>
    <w:rsid w:val="00B17774"/>
    <w:rsid w:val="00B32DD2"/>
    <w:rsid w:val="00B35BCD"/>
    <w:rsid w:val="00B460C2"/>
    <w:rsid w:val="00B52E7E"/>
    <w:rsid w:val="00B57B17"/>
    <w:rsid w:val="00B71BAB"/>
    <w:rsid w:val="00B727AE"/>
    <w:rsid w:val="00B758BD"/>
    <w:rsid w:val="00B76121"/>
    <w:rsid w:val="00B77660"/>
    <w:rsid w:val="00B9359F"/>
    <w:rsid w:val="00BA0768"/>
    <w:rsid w:val="00BB1454"/>
    <w:rsid w:val="00BB2DC6"/>
    <w:rsid w:val="00BB490C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06D4"/>
    <w:rsid w:val="00C22084"/>
    <w:rsid w:val="00C25A7F"/>
    <w:rsid w:val="00C26186"/>
    <w:rsid w:val="00C30602"/>
    <w:rsid w:val="00C35999"/>
    <w:rsid w:val="00C35BCE"/>
    <w:rsid w:val="00C37844"/>
    <w:rsid w:val="00C40CF9"/>
    <w:rsid w:val="00C4193D"/>
    <w:rsid w:val="00C43BB9"/>
    <w:rsid w:val="00C5373F"/>
    <w:rsid w:val="00C56D14"/>
    <w:rsid w:val="00C6323D"/>
    <w:rsid w:val="00C677B7"/>
    <w:rsid w:val="00C70260"/>
    <w:rsid w:val="00C73D50"/>
    <w:rsid w:val="00C77468"/>
    <w:rsid w:val="00C83341"/>
    <w:rsid w:val="00C848FB"/>
    <w:rsid w:val="00C87605"/>
    <w:rsid w:val="00C9573C"/>
    <w:rsid w:val="00C96794"/>
    <w:rsid w:val="00CB374F"/>
    <w:rsid w:val="00CC78BA"/>
    <w:rsid w:val="00CD4814"/>
    <w:rsid w:val="00CD60AD"/>
    <w:rsid w:val="00CE17F3"/>
    <w:rsid w:val="00CE1B72"/>
    <w:rsid w:val="00CE6639"/>
    <w:rsid w:val="00CF0F75"/>
    <w:rsid w:val="00CF4049"/>
    <w:rsid w:val="00D06C45"/>
    <w:rsid w:val="00D12438"/>
    <w:rsid w:val="00D12536"/>
    <w:rsid w:val="00D1381B"/>
    <w:rsid w:val="00D25BD8"/>
    <w:rsid w:val="00D25D3F"/>
    <w:rsid w:val="00D31131"/>
    <w:rsid w:val="00D427D5"/>
    <w:rsid w:val="00D42C46"/>
    <w:rsid w:val="00D518B0"/>
    <w:rsid w:val="00D57EB0"/>
    <w:rsid w:val="00D57F06"/>
    <w:rsid w:val="00D65097"/>
    <w:rsid w:val="00D66CDD"/>
    <w:rsid w:val="00D72149"/>
    <w:rsid w:val="00D739D2"/>
    <w:rsid w:val="00D81CB9"/>
    <w:rsid w:val="00D82893"/>
    <w:rsid w:val="00D82EA0"/>
    <w:rsid w:val="00D871E4"/>
    <w:rsid w:val="00D90F3A"/>
    <w:rsid w:val="00D96C70"/>
    <w:rsid w:val="00DA0B93"/>
    <w:rsid w:val="00DA100A"/>
    <w:rsid w:val="00DA6BD0"/>
    <w:rsid w:val="00DA7383"/>
    <w:rsid w:val="00DB1566"/>
    <w:rsid w:val="00DC1D67"/>
    <w:rsid w:val="00DD2621"/>
    <w:rsid w:val="00DD3881"/>
    <w:rsid w:val="00DD3BF3"/>
    <w:rsid w:val="00DD6AB4"/>
    <w:rsid w:val="00DE015F"/>
    <w:rsid w:val="00DE2834"/>
    <w:rsid w:val="00DF3D75"/>
    <w:rsid w:val="00DF4D30"/>
    <w:rsid w:val="00DF735A"/>
    <w:rsid w:val="00E05CAE"/>
    <w:rsid w:val="00E064EA"/>
    <w:rsid w:val="00E15F66"/>
    <w:rsid w:val="00E164FB"/>
    <w:rsid w:val="00E214CA"/>
    <w:rsid w:val="00E220A0"/>
    <w:rsid w:val="00E2419B"/>
    <w:rsid w:val="00E24DE2"/>
    <w:rsid w:val="00E2530B"/>
    <w:rsid w:val="00E30311"/>
    <w:rsid w:val="00E31AF3"/>
    <w:rsid w:val="00E371CF"/>
    <w:rsid w:val="00E41497"/>
    <w:rsid w:val="00E45290"/>
    <w:rsid w:val="00E50077"/>
    <w:rsid w:val="00E54454"/>
    <w:rsid w:val="00E612D6"/>
    <w:rsid w:val="00E61D1D"/>
    <w:rsid w:val="00E64AE2"/>
    <w:rsid w:val="00E71597"/>
    <w:rsid w:val="00E815FA"/>
    <w:rsid w:val="00E85109"/>
    <w:rsid w:val="00E85867"/>
    <w:rsid w:val="00E90865"/>
    <w:rsid w:val="00E94486"/>
    <w:rsid w:val="00E954F7"/>
    <w:rsid w:val="00EA0A4F"/>
    <w:rsid w:val="00EA2180"/>
    <w:rsid w:val="00EA2D92"/>
    <w:rsid w:val="00EA5688"/>
    <w:rsid w:val="00EB051B"/>
    <w:rsid w:val="00EB447D"/>
    <w:rsid w:val="00EB65F7"/>
    <w:rsid w:val="00EB744D"/>
    <w:rsid w:val="00EC2949"/>
    <w:rsid w:val="00EF3235"/>
    <w:rsid w:val="00F02082"/>
    <w:rsid w:val="00F0587F"/>
    <w:rsid w:val="00F066B9"/>
    <w:rsid w:val="00F11D68"/>
    <w:rsid w:val="00F13256"/>
    <w:rsid w:val="00F1678C"/>
    <w:rsid w:val="00F1745B"/>
    <w:rsid w:val="00F174C2"/>
    <w:rsid w:val="00F2023C"/>
    <w:rsid w:val="00F230C1"/>
    <w:rsid w:val="00F35980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963B9"/>
    <w:rsid w:val="00F968F6"/>
    <w:rsid w:val="00FA2245"/>
    <w:rsid w:val="00FA292B"/>
    <w:rsid w:val="00FB61BA"/>
    <w:rsid w:val="00FB6CF6"/>
    <w:rsid w:val="00FC0206"/>
    <w:rsid w:val="00FC2FFB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Sochůrek Petr</dc:creator>
  <cp:lastModifiedBy>Klimeš Martin</cp:lastModifiedBy>
  <cp:revision>11</cp:revision>
  <cp:lastPrinted>2021-08-26T07:50:00Z</cp:lastPrinted>
  <dcterms:created xsi:type="dcterms:W3CDTF">2021-04-21T06:05:00Z</dcterms:created>
  <dcterms:modified xsi:type="dcterms:W3CDTF">2021-08-26T07:58:00Z</dcterms:modified>
</cp:coreProperties>
</file>