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AA" w:rsidRPr="00696208" w:rsidRDefault="00F668AA" w:rsidP="00F668A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18. 11. 2020/</w:t>
      </w:r>
      <w:r w:rsidR="00BC257E">
        <w:rPr>
          <w:rFonts w:ascii="Calibri" w:hAnsi="Calibri"/>
          <w:b/>
          <w:bCs/>
          <w:color w:val="A6A6A6"/>
          <w:sz w:val="22"/>
          <w:szCs w:val="22"/>
        </w:rPr>
        <w:t>16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:00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F668AA" w:rsidRPr="00696208" w:rsidRDefault="00F668AA" w:rsidP="00F668AA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F668AA" w:rsidRPr="004F4DDE" w:rsidRDefault="00F668AA" w:rsidP="00F668A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F4D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Krajská zdravotní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 </w:t>
      </w:r>
      <w:r w:rsidRPr="004F4D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 Ústí a Mostě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připojila </w:t>
      </w:r>
      <w:r w:rsidRPr="004F4DDE">
        <w:rPr>
          <w:rFonts w:asciiTheme="minorHAnsi" w:hAnsiTheme="minorHAnsi" w:cstheme="minorHAnsi"/>
          <w:b/>
          <w:bCs/>
          <w:color w:val="auto"/>
          <w:sz w:val="22"/>
          <w:szCs w:val="22"/>
        </w:rPr>
        <w:t>k oslavám Světového dne předčasně narozených dětí</w:t>
      </w:r>
    </w:p>
    <w:p w:rsidR="00F668AA" w:rsidRPr="004F4DDE" w:rsidRDefault="00F668AA" w:rsidP="00F668A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668AA" w:rsidRPr="00BB719F" w:rsidRDefault="00F668AA" w:rsidP="00BB719F">
      <w:pPr>
        <w:pStyle w:val="Bezmezer"/>
        <w:rPr>
          <w:rFonts w:asciiTheme="minorHAnsi" w:hAnsiTheme="minorHAnsi"/>
          <w:b/>
        </w:rPr>
      </w:pPr>
      <w:r w:rsidRPr="00BB719F">
        <w:rPr>
          <w:rFonts w:asciiTheme="minorHAnsi" w:hAnsiTheme="minorHAnsi"/>
          <w:b/>
        </w:rPr>
        <w:t>Zdravotníci Neonatologické kliniky Fakulty zdravotnických studií Univerzity J. E. Purkyně v Ústí nad Labem</w:t>
      </w:r>
      <w:r w:rsidR="006E215C">
        <w:rPr>
          <w:rFonts w:asciiTheme="minorHAnsi" w:hAnsiTheme="minorHAnsi"/>
          <w:b/>
        </w:rPr>
        <w:t xml:space="preserve"> (FZS UJEP)</w:t>
      </w:r>
      <w:r w:rsidRPr="00BB719F">
        <w:rPr>
          <w:rFonts w:asciiTheme="minorHAnsi" w:hAnsiTheme="minorHAnsi"/>
          <w:b/>
        </w:rPr>
        <w:t xml:space="preserve"> a Krajské zdravotní, a. s. – Masarykovy nemocnice v Ústí nad Labem, o. z., a Dětského a dorostového oddělení Nemocnice Most, o. z., si připomněli Světový den předčasně narozených dětí, který připadá každoročně na 17. listopadu. </w:t>
      </w: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  <w:r w:rsidRPr="00BB719F">
        <w:rPr>
          <w:rFonts w:asciiTheme="minorHAnsi" w:hAnsiTheme="minorHAnsi"/>
        </w:rPr>
        <w:t>„Perinatologické centrum na neonatologické klinice v ústecké Masarykově nemocnici se řadí mezi centra excelence v Krajské zdravotní. Naší vizí je udržet status špičkového zdravotnického centra, nadále se rozvíjet, vzdělávat, být připraven</w:t>
      </w:r>
      <w:r w:rsidR="00146E2D">
        <w:rPr>
          <w:rFonts w:asciiTheme="minorHAnsi" w:hAnsiTheme="minorHAnsi"/>
        </w:rPr>
        <w:t>i</w:t>
      </w:r>
      <w:r w:rsidRPr="00BB719F">
        <w:rPr>
          <w:rFonts w:asciiTheme="minorHAnsi" w:hAnsiTheme="minorHAnsi"/>
        </w:rPr>
        <w:t xml:space="preserve"> poskytnout </w:t>
      </w:r>
      <w:r w:rsidR="00146E2D">
        <w:rPr>
          <w:rFonts w:asciiTheme="minorHAnsi" w:hAnsiTheme="minorHAnsi"/>
        </w:rPr>
        <w:t xml:space="preserve">našim </w:t>
      </w:r>
      <w:r w:rsidRPr="00BB719F">
        <w:rPr>
          <w:rFonts w:asciiTheme="minorHAnsi" w:hAnsiTheme="minorHAnsi"/>
        </w:rPr>
        <w:t>klientům tu nejlepší péči. Spádová oblast zdravotnického pracoviště přesahuje hranice Ústeckého kraje a sahá až do kraje Libereckého,“ představil centrum MUDr. Patrik Hitka, Ph.D., přednosta Neonatologické kliniky F</w:t>
      </w:r>
      <w:r w:rsidR="006E215C">
        <w:rPr>
          <w:rFonts w:asciiTheme="minorHAnsi" w:hAnsiTheme="minorHAnsi"/>
        </w:rPr>
        <w:t>ZS UJEP</w:t>
      </w:r>
      <w:r w:rsidRPr="00BB719F">
        <w:rPr>
          <w:rFonts w:asciiTheme="minorHAnsi" w:hAnsiTheme="minorHAnsi"/>
        </w:rPr>
        <w:t xml:space="preserve"> a Krajské zdravotní, a. s. – Masarykovy nemocnice v Ústí nad Labem, o. z.</w:t>
      </w: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  <w:r w:rsidRPr="00BB719F">
        <w:rPr>
          <w:rFonts w:asciiTheme="minorHAnsi" w:hAnsiTheme="minorHAnsi"/>
        </w:rPr>
        <w:t xml:space="preserve">Oslavy </w:t>
      </w:r>
      <w:r w:rsidRPr="00BB719F">
        <w:rPr>
          <w:rFonts w:asciiTheme="minorHAnsi" w:hAnsiTheme="minorHAnsi"/>
          <w:bCs/>
        </w:rPr>
        <w:t xml:space="preserve">Světového dne předčasně narozených dětí v Ústí nad Labem vyvrcholily 17. listopadu nasvícením dominanty města - výletního zámečku Větruše purpurovou barvou. Záštitu nad akcí převzal primátor statutárního města Ústí nad Labem </w:t>
      </w:r>
      <w:r w:rsidR="00146E2D" w:rsidRPr="00BC257E">
        <w:rPr>
          <w:rFonts w:asciiTheme="minorHAnsi" w:hAnsiTheme="minorHAnsi"/>
        </w:rPr>
        <w:t>PhDr. Ing. Petr Nedvědický</w:t>
      </w:r>
      <w:r w:rsidRPr="00BB719F">
        <w:rPr>
          <w:rFonts w:asciiTheme="minorHAnsi" w:hAnsiTheme="minorHAnsi"/>
          <w:bCs/>
        </w:rPr>
        <w:t xml:space="preserve">. </w:t>
      </w:r>
      <w:r w:rsidRPr="00BB719F">
        <w:rPr>
          <w:rFonts w:asciiTheme="minorHAnsi" w:hAnsiTheme="minorHAnsi"/>
        </w:rPr>
        <w:t>O den dříve 16. listopadu 2020 se do purpurové barvy zahalila mostecká dominanta – hrad Hněvín. Nad akcí převzal</w:t>
      </w:r>
      <w:r w:rsidR="00146E2D">
        <w:rPr>
          <w:rFonts w:asciiTheme="minorHAnsi" w:hAnsiTheme="minorHAnsi"/>
        </w:rPr>
        <w:t xml:space="preserve"> záštitu</w:t>
      </w:r>
      <w:r w:rsidRPr="00BB719F">
        <w:rPr>
          <w:rFonts w:asciiTheme="minorHAnsi" w:hAnsiTheme="minorHAnsi"/>
        </w:rPr>
        <w:t xml:space="preserve"> primátor statutárního města Most Mgr. Jan </w:t>
      </w:r>
      <w:proofErr w:type="spellStart"/>
      <w:r w:rsidRPr="00BB719F">
        <w:rPr>
          <w:rFonts w:asciiTheme="minorHAnsi" w:hAnsiTheme="minorHAnsi"/>
        </w:rPr>
        <w:t>Paparega</w:t>
      </w:r>
      <w:proofErr w:type="spellEnd"/>
      <w:r w:rsidRPr="00BB719F">
        <w:rPr>
          <w:rFonts w:asciiTheme="minorHAnsi" w:hAnsiTheme="minorHAnsi"/>
        </w:rPr>
        <w:t xml:space="preserve">. </w:t>
      </w: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  <w:r w:rsidRPr="00BB719F">
        <w:rPr>
          <w:rFonts w:asciiTheme="minorHAnsi" w:hAnsiTheme="minorHAnsi"/>
        </w:rPr>
        <w:t>„Perinatologické centrum v mostecké nemocnici je dalším vysoce specializovaným centrem Krajské zdravotní. Vedle zabezpečení péče o novorozence všech váhových kategorií a o mateřské komplikace spojené s komplikovaným a předčasným porodem, je jeho součástí i novorozenecká transportní služba a banka mateřského mléka. Spádová oblast pracoviště přesahuje hranice Ústeckého kraje až do kraje Karlovarského</w:t>
      </w:r>
      <w:r w:rsidR="00DD131D">
        <w:rPr>
          <w:rFonts w:asciiTheme="minorHAnsi" w:hAnsiTheme="minorHAnsi"/>
        </w:rPr>
        <w:t>,</w:t>
      </w:r>
      <w:bookmarkStart w:id="0" w:name="_GoBack"/>
      <w:bookmarkEnd w:id="0"/>
      <w:r w:rsidRPr="00BB719F">
        <w:rPr>
          <w:rFonts w:asciiTheme="minorHAnsi" w:hAnsiTheme="minorHAnsi"/>
        </w:rPr>
        <w:t>“ uvedla MUDr. Marie Váchová, která vede Dětské a dorostové oddělení Krajské zdravotní, a. s. – Nemocnice Most, o. z.</w:t>
      </w: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  <w:r w:rsidRPr="00BB719F">
        <w:rPr>
          <w:rFonts w:asciiTheme="minorHAnsi" w:hAnsiTheme="minorHAnsi"/>
        </w:rPr>
        <w:t>Letošní oslavy Světového dne předčasně narozených dětí se přes</w:t>
      </w:r>
      <w:r w:rsidR="00146E2D">
        <w:rPr>
          <w:rFonts w:asciiTheme="minorHAnsi" w:hAnsiTheme="minorHAnsi"/>
        </w:rPr>
        <w:t>unuly</w:t>
      </w:r>
      <w:r w:rsidRPr="00BB719F">
        <w:rPr>
          <w:rFonts w:asciiTheme="minorHAnsi" w:hAnsiTheme="minorHAnsi"/>
        </w:rPr>
        <w:t xml:space="preserve"> do pomyslného virtuálního prostoru. Každoroční osobní setkání personálu neonatologických </w:t>
      </w:r>
      <w:r w:rsidR="00146E2D">
        <w:rPr>
          <w:rFonts w:asciiTheme="minorHAnsi" w:hAnsiTheme="minorHAnsi"/>
        </w:rPr>
        <w:t>pracovišť</w:t>
      </w:r>
      <w:r w:rsidR="00146E2D" w:rsidRPr="00BB719F">
        <w:rPr>
          <w:rFonts w:asciiTheme="minorHAnsi" w:hAnsiTheme="minorHAnsi"/>
        </w:rPr>
        <w:t xml:space="preserve"> </w:t>
      </w:r>
      <w:r w:rsidRPr="00BB719F">
        <w:rPr>
          <w:rFonts w:asciiTheme="minorHAnsi" w:hAnsiTheme="minorHAnsi"/>
        </w:rPr>
        <w:t>s již o</w:t>
      </w:r>
      <w:r w:rsidR="00EA2943" w:rsidRPr="00BB719F">
        <w:rPr>
          <w:rFonts w:asciiTheme="minorHAnsi" w:hAnsiTheme="minorHAnsi"/>
        </w:rPr>
        <w:t>drostlými dětmi a jejich rodiči</w:t>
      </w:r>
      <w:r w:rsidRPr="00BB719F">
        <w:rPr>
          <w:rFonts w:asciiTheme="minorHAnsi" w:hAnsiTheme="minorHAnsi"/>
        </w:rPr>
        <w:t xml:space="preserve"> se z epidemiologických důvodů letos nekona</w:t>
      </w:r>
      <w:r w:rsidR="00146E2D">
        <w:rPr>
          <w:rFonts w:asciiTheme="minorHAnsi" w:hAnsiTheme="minorHAnsi"/>
        </w:rPr>
        <w:t>la</w:t>
      </w:r>
      <w:r w:rsidRPr="00BB719F">
        <w:rPr>
          <w:rFonts w:asciiTheme="minorHAnsi" w:hAnsiTheme="minorHAnsi"/>
        </w:rPr>
        <w:t xml:space="preserve">.  </w:t>
      </w:r>
    </w:p>
    <w:p w:rsidR="00F668AA" w:rsidRPr="00BB719F" w:rsidRDefault="00F668AA" w:rsidP="00BB719F">
      <w:pPr>
        <w:pStyle w:val="Bezmezer"/>
        <w:rPr>
          <w:rFonts w:asciiTheme="minorHAnsi" w:hAnsiTheme="minorHAnsi"/>
        </w:rPr>
      </w:pPr>
    </w:p>
    <w:p w:rsidR="00F668AA" w:rsidRPr="00BB719F" w:rsidRDefault="00F668AA" w:rsidP="00BB719F">
      <w:pPr>
        <w:pStyle w:val="Bezmezer"/>
        <w:rPr>
          <w:rFonts w:asciiTheme="minorHAnsi" w:hAnsiTheme="minorHAnsi" w:cs="Calibri"/>
        </w:rPr>
      </w:pPr>
      <w:r w:rsidRPr="00BB719F">
        <w:rPr>
          <w:rFonts w:asciiTheme="minorHAnsi" w:hAnsiTheme="minorHAnsi" w:cs="Calibri"/>
        </w:rPr>
        <w:t>Součástí ústeckého perinatologického centra jsou Neonatologická klinika a Gynekologick</w:t>
      </w:r>
      <w:r w:rsidR="006E215C">
        <w:rPr>
          <w:rFonts w:asciiTheme="minorHAnsi" w:hAnsiTheme="minorHAnsi" w:cs="Calibri"/>
        </w:rPr>
        <w:t>o-porodnická</w:t>
      </w:r>
      <w:r w:rsidRPr="00BB719F">
        <w:rPr>
          <w:rFonts w:asciiTheme="minorHAnsi" w:hAnsiTheme="minorHAnsi" w:cs="Calibri"/>
        </w:rPr>
        <w:t xml:space="preserve"> klinika </w:t>
      </w:r>
      <w:r w:rsidR="006E215C">
        <w:rPr>
          <w:rFonts w:asciiTheme="minorHAnsi" w:hAnsiTheme="minorHAnsi" w:cs="Calibri"/>
        </w:rPr>
        <w:t>FZS UJEP</w:t>
      </w:r>
      <w:r w:rsidRPr="00BB719F">
        <w:rPr>
          <w:rFonts w:asciiTheme="minorHAnsi" w:hAnsiTheme="minorHAnsi" w:cs="Calibri"/>
        </w:rPr>
        <w:t xml:space="preserve"> a Krajské zdravotní, a. s. – Masarykovy nemocnice v Ústí nad Labem, o. z. Součástí mosteckého perinatologického centra j</w:t>
      </w:r>
      <w:r w:rsidR="00BC257E">
        <w:rPr>
          <w:rFonts w:asciiTheme="minorHAnsi" w:hAnsiTheme="minorHAnsi" w:cs="Calibri"/>
        </w:rPr>
        <w:t>sou</w:t>
      </w:r>
      <w:r w:rsidRPr="00BB719F">
        <w:rPr>
          <w:rFonts w:asciiTheme="minorHAnsi" w:hAnsiTheme="minorHAnsi" w:cs="Calibri"/>
        </w:rPr>
        <w:t xml:space="preserve"> Dětské a dorostové oddělení a Gynekologicko-porodnické oddělení Krajské zdravotní, a. s. – Nemocnice Most, o. z.</w:t>
      </w:r>
      <w:r w:rsidR="006E215C">
        <w:rPr>
          <w:rFonts w:asciiTheme="minorHAnsi" w:hAnsiTheme="minorHAnsi" w:cs="Calibri"/>
        </w:rPr>
        <w:t xml:space="preserve"> Obě </w:t>
      </w:r>
      <w:r w:rsidR="00294F58">
        <w:rPr>
          <w:rFonts w:asciiTheme="minorHAnsi" w:hAnsiTheme="minorHAnsi" w:cs="Calibri"/>
        </w:rPr>
        <w:t xml:space="preserve">centra </w:t>
      </w:r>
      <w:r w:rsidR="006E215C">
        <w:rPr>
          <w:rFonts w:asciiTheme="minorHAnsi" w:hAnsiTheme="minorHAnsi" w:cs="Calibri"/>
        </w:rPr>
        <w:t>p</w:t>
      </w:r>
      <w:r w:rsidR="006E215C" w:rsidRPr="00BC257E">
        <w:rPr>
          <w:rFonts w:asciiTheme="minorHAnsi" w:hAnsiTheme="minorHAnsi" w:cs="Calibri"/>
        </w:rPr>
        <w:t xml:space="preserve">atří mezi 12 republikových center </w:t>
      </w:r>
      <w:r w:rsidR="00294F58" w:rsidRPr="00666236">
        <w:rPr>
          <w:rFonts w:asciiTheme="minorHAnsi" w:hAnsiTheme="minorHAnsi" w:cs="Calibri"/>
        </w:rPr>
        <w:t>vysoce specializované intenzivní péče v </w:t>
      </w:r>
      <w:proofErr w:type="spellStart"/>
      <w:r w:rsidR="00294F58" w:rsidRPr="00666236">
        <w:rPr>
          <w:rFonts w:asciiTheme="minorHAnsi" w:hAnsiTheme="minorHAnsi" w:cs="Calibri"/>
        </w:rPr>
        <w:t>perinatologii</w:t>
      </w:r>
      <w:proofErr w:type="spellEnd"/>
      <w:r w:rsidR="00294F58">
        <w:rPr>
          <w:rFonts w:asciiTheme="minorHAnsi" w:hAnsiTheme="minorHAnsi" w:cs="Calibri"/>
        </w:rPr>
        <w:t>.</w:t>
      </w:r>
    </w:p>
    <w:p w:rsidR="005C05F9" w:rsidRPr="00BB719F" w:rsidRDefault="00BB719F" w:rsidP="005C05F9">
      <w:pPr>
        <w:rPr>
          <w:rFonts w:asciiTheme="minorHAnsi" w:hAnsiTheme="minorHAnsi" w:cstheme="minorHAnsi"/>
          <w:sz w:val="22"/>
          <w:szCs w:val="22"/>
        </w:rPr>
      </w:pPr>
      <w:r w:rsidRPr="00BB719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CEAB6B" wp14:editId="7F9316D6">
            <wp:simplePos x="0" y="0"/>
            <wp:positionH relativeFrom="column">
              <wp:posOffset>2799714</wp:posOffset>
            </wp:positionH>
            <wp:positionV relativeFrom="paragraph">
              <wp:posOffset>42544</wp:posOffset>
            </wp:positionV>
            <wp:extent cx="1971469" cy="6572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a-oz-M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52" cy="65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19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3EDDE6" wp14:editId="08D3AA6F">
            <wp:simplePos x="0" y="0"/>
            <wp:positionH relativeFrom="column">
              <wp:posOffset>37465</wp:posOffset>
            </wp:positionH>
            <wp:positionV relativeFrom="paragraph">
              <wp:posOffset>62230</wp:posOffset>
            </wp:positionV>
            <wp:extent cx="2057192" cy="68580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ul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F9" w:rsidRPr="00BB719F" w:rsidRDefault="005C05F9" w:rsidP="005C05F9">
      <w:pPr>
        <w:rPr>
          <w:rFonts w:asciiTheme="minorHAnsi" w:hAnsiTheme="minorHAnsi" w:cstheme="minorHAnsi"/>
          <w:sz w:val="22"/>
          <w:szCs w:val="22"/>
        </w:rPr>
      </w:pPr>
    </w:p>
    <w:p w:rsidR="008E1DD9" w:rsidRPr="00BB719F" w:rsidRDefault="008E1DD9" w:rsidP="005C05F9">
      <w:pPr>
        <w:rPr>
          <w:rFonts w:asciiTheme="minorHAnsi" w:hAnsiTheme="minorHAnsi" w:cstheme="minorHAnsi"/>
          <w:sz w:val="22"/>
          <w:szCs w:val="22"/>
        </w:rPr>
      </w:pPr>
    </w:p>
    <w:p w:rsidR="008E1DD9" w:rsidRPr="00BB719F" w:rsidRDefault="008E1DD9" w:rsidP="005C05F9">
      <w:pPr>
        <w:rPr>
          <w:rFonts w:asciiTheme="minorHAnsi" w:hAnsiTheme="minorHAnsi" w:cstheme="minorHAnsi"/>
          <w:sz w:val="22"/>
          <w:szCs w:val="22"/>
        </w:rPr>
      </w:pPr>
    </w:p>
    <w:p w:rsidR="00BB719F" w:rsidRPr="00BB719F" w:rsidRDefault="00BB719F" w:rsidP="005C05F9">
      <w:pPr>
        <w:rPr>
          <w:rFonts w:asciiTheme="minorHAnsi" w:hAnsiTheme="minorHAnsi" w:cstheme="minorHAnsi"/>
          <w:sz w:val="22"/>
          <w:szCs w:val="22"/>
        </w:rPr>
      </w:pPr>
      <w:r w:rsidRPr="00BB719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A68F3EE" wp14:editId="6762D0B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867025" cy="65107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onatologicka-klinika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5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9F" w:rsidRPr="00BB719F" w:rsidRDefault="00BB719F" w:rsidP="005C05F9">
      <w:pPr>
        <w:rPr>
          <w:rFonts w:asciiTheme="minorHAnsi" w:hAnsiTheme="minorHAnsi" w:cstheme="minorHAnsi"/>
          <w:sz w:val="22"/>
          <w:szCs w:val="22"/>
        </w:rPr>
      </w:pPr>
    </w:p>
    <w:p w:rsidR="00BB719F" w:rsidRPr="00BB719F" w:rsidRDefault="00BB719F" w:rsidP="005C05F9">
      <w:pPr>
        <w:rPr>
          <w:rFonts w:asciiTheme="minorHAnsi" w:hAnsiTheme="minorHAnsi" w:cstheme="minorHAnsi"/>
          <w:sz w:val="22"/>
          <w:szCs w:val="22"/>
        </w:rPr>
      </w:pPr>
    </w:p>
    <w:p w:rsidR="00BB719F" w:rsidRDefault="00BB719F" w:rsidP="005C05F9">
      <w:pPr>
        <w:rPr>
          <w:rFonts w:asciiTheme="minorHAnsi" w:hAnsiTheme="minorHAnsi" w:cstheme="minorHAnsi"/>
          <w:sz w:val="22"/>
          <w:szCs w:val="22"/>
        </w:rPr>
      </w:pPr>
    </w:p>
    <w:p w:rsidR="005C05F9" w:rsidRPr="00BB719F" w:rsidRDefault="005C05F9" w:rsidP="005C05F9">
      <w:pPr>
        <w:rPr>
          <w:rFonts w:asciiTheme="minorHAnsi" w:hAnsiTheme="minorHAnsi"/>
          <w:sz w:val="22"/>
          <w:szCs w:val="22"/>
        </w:rPr>
      </w:pPr>
      <w:r w:rsidRPr="00BB719F">
        <w:rPr>
          <w:rFonts w:asciiTheme="minorHAnsi" w:hAnsiTheme="minorHAnsi" w:cstheme="minorHAnsi"/>
          <w:sz w:val="22"/>
          <w:szCs w:val="22"/>
        </w:rPr>
        <w:t>Zdroj:</w:t>
      </w:r>
      <w:r w:rsidRPr="00BB719F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BB719F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info@kzcr.eu</w:t>
        </w:r>
      </w:hyperlink>
    </w:p>
    <w:p w:rsidR="00482B98" w:rsidRPr="00BB719F" w:rsidRDefault="00482B98" w:rsidP="005C05F9">
      <w:pPr>
        <w:rPr>
          <w:rFonts w:asciiTheme="minorHAnsi" w:hAnsiTheme="minorHAnsi"/>
          <w:sz w:val="22"/>
          <w:szCs w:val="22"/>
        </w:rPr>
      </w:pPr>
    </w:p>
    <w:sectPr w:rsidR="00482B98" w:rsidRPr="00BB719F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D3" w:rsidRDefault="001926D3">
      <w:r>
        <w:separator/>
      </w:r>
    </w:p>
  </w:endnote>
  <w:endnote w:type="continuationSeparator" w:id="0">
    <w:p w:rsidR="001926D3" w:rsidRDefault="0019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D131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D131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D3" w:rsidRDefault="001926D3">
      <w:r>
        <w:separator/>
      </w:r>
    </w:p>
  </w:footnote>
  <w:footnote w:type="continuationSeparator" w:id="0">
    <w:p w:rsidR="001926D3" w:rsidRDefault="0019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3C69"/>
    <w:rsid w:val="000244CC"/>
    <w:rsid w:val="00033541"/>
    <w:rsid w:val="000403AA"/>
    <w:rsid w:val="0004072B"/>
    <w:rsid w:val="00040B9D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10071B"/>
    <w:rsid w:val="00104BCF"/>
    <w:rsid w:val="00124CC2"/>
    <w:rsid w:val="001374F3"/>
    <w:rsid w:val="00143D5D"/>
    <w:rsid w:val="001469FD"/>
    <w:rsid w:val="00146E2D"/>
    <w:rsid w:val="001621A7"/>
    <w:rsid w:val="00166CEC"/>
    <w:rsid w:val="00180B40"/>
    <w:rsid w:val="001831B0"/>
    <w:rsid w:val="001914AF"/>
    <w:rsid w:val="001926D3"/>
    <w:rsid w:val="001A12F2"/>
    <w:rsid w:val="001A17F2"/>
    <w:rsid w:val="001A63C4"/>
    <w:rsid w:val="001A6440"/>
    <w:rsid w:val="001A6904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40FD5"/>
    <w:rsid w:val="00243398"/>
    <w:rsid w:val="00252DFD"/>
    <w:rsid w:val="00256066"/>
    <w:rsid w:val="00257045"/>
    <w:rsid w:val="00275959"/>
    <w:rsid w:val="00275C64"/>
    <w:rsid w:val="00281BDD"/>
    <w:rsid w:val="00283D4C"/>
    <w:rsid w:val="00284A31"/>
    <w:rsid w:val="00285C4D"/>
    <w:rsid w:val="00294F58"/>
    <w:rsid w:val="002B260D"/>
    <w:rsid w:val="002C0E76"/>
    <w:rsid w:val="002C41BA"/>
    <w:rsid w:val="002D3380"/>
    <w:rsid w:val="002E5386"/>
    <w:rsid w:val="00301072"/>
    <w:rsid w:val="0030316B"/>
    <w:rsid w:val="00304B87"/>
    <w:rsid w:val="003149AB"/>
    <w:rsid w:val="0032574F"/>
    <w:rsid w:val="00333DE8"/>
    <w:rsid w:val="00333E52"/>
    <w:rsid w:val="003543C8"/>
    <w:rsid w:val="003664EC"/>
    <w:rsid w:val="00373504"/>
    <w:rsid w:val="0039176F"/>
    <w:rsid w:val="003A6918"/>
    <w:rsid w:val="003C3B44"/>
    <w:rsid w:val="003C6B81"/>
    <w:rsid w:val="003D1BBF"/>
    <w:rsid w:val="003D6045"/>
    <w:rsid w:val="003D775B"/>
    <w:rsid w:val="003D7F86"/>
    <w:rsid w:val="003E3C9B"/>
    <w:rsid w:val="003E3DCA"/>
    <w:rsid w:val="003F1EAE"/>
    <w:rsid w:val="003F7F07"/>
    <w:rsid w:val="00400DED"/>
    <w:rsid w:val="00433423"/>
    <w:rsid w:val="00440155"/>
    <w:rsid w:val="0045116A"/>
    <w:rsid w:val="00455CED"/>
    <w:rsid w:val="00461CA5"/>
    <w:rsid w:val="00480EFE"/>
    <w:rsid w:val="00482B98"/>
    <w:rsid w:val="004A4AEE"/>
    <w:rsid w:val="004A5F70"/>
    <w:rsid w:val="004B0237"/>
    <w:rsid w:val="004C2749"/>
    <w:rsid w:val="004C6B18"/>
    <w:rsid w:val="004C6BE0"/>
    <w:rsid w:val="004D130C"/>
    <w:rsid w:val="004D3CF1"/>
    <w:rsid w:val="004D4750"/>
    <w:rsid w:val="004D5609"/>
    <w:rsid w:val="004E6E18"/>
    <w:rsid w:val="004F1CB8"/>
    <w:rsid w:val="004F4DDE"/>
    <w:rsid w:val="00513EA2"/>
    <w:rsid w:val="0053698E"/>
    <w:rsid w:val="00536E4E"/>
    <w:rsid w:val="005437C6"/>
    <w:rsid w:val="00552347"/>
    <w:rsid w:val="00575325"/>
    <w:rsid w:val="00580134"/>
    <w:rsid w:val="00580933"/>
    <w:rsid w:val="005851DE"/>
    <w:rsid w:val="00585A16"/>
    <w:rsid w:val="00596D03"/>
    <w:rsid w:val="005B4BD3"/>
    <w:rsid w:val="005B7231"/>
    <w:rsid w:val="005B7539"/>
    <w:rsid w:val="005C05F9"/>
    <w:rsid w:val="005C2957"/>
    <w:rsid w:val="005D1B1D"/>
    <w:rsid w:val="005D4DFA"/>
    <w:rsid w:val="005D5B16"/>
    <w:rsid w:val="005F2E0B"/>
    <w:rsid w:val="005F4971"/>
    <w:rsid w:val="00605CD6"/>
    <w:rsid w:val="0063426F"/>
    <w:rsid w:val="00663F28"/>
    <w:rsid w:val="00666924"/>
    <w:rsid w:val="00683C0F"/>
    <w:rsid w:val="00696486"/>
    <w:rsid w:val="00697043"/>
    <w:rsid w:val="006A28F1"/>
    <w:rsid w:val="006B4B05"/>
    <w:rsid w:val="006C23B6"/>
    <w:rsid w:val="006C47B8"/>
    <w:rsid w:val="006D219C"/>
    <w:rsid w:val="006E215C"/>
    <w:rsid w:val="006E3E83"/>
    <w:rsid w:val="006F5472"/>
    <w:rsid w:val="006F7FB2"/>
    <w:rsid w:val="00703458"/>
    <w:rsid w:val="00761604"/>
    <w:rsid w:val="00762D02"/>
    <w:rsid w:val="007645A5"/>
    <w:rsid w:val="00771B4B"/>
    <w:rsid w:val="007810ED"/>
    <w:rsid w:val="00782CF6"/>
    <w:rsid w:val="007938D2"/>
    <w:rsid w:val="00796C78"/>
    <w:rsid w:val="007A2A00"/>
    <w:rsid w:val="007B0270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96762"/>
    <w:rsid w:val="00897F75"/>
    <w:rsid w:val="008A33B2"/>
    <w:rsid w:val="008A7860"/>
    <w:rsid w:val="008B1D9E"/>
    <w:rsid w:val="008C5BCE"/>
    <w:rsid w:val="008C681C"/>
    <w:rsid w:val="008D691C"/>
    <w:rsid w:val="008E1DD9"/>
    <w:rsid w:val="008F2622"/>
    <w:rsid w:val="008F3775"/>
    <w:rsid w:val="009060BF"/>
    <w:rsid w:val="009079C2"/>
    <w:rsid w:val="00917CA8"/>
    <w:rsid w:val="00936056"/>
    <w:rsid w:val="00936969"/>
    <w:rsid w:val="00937BF0"/>
    <w:rsid w:val="009528A3"/>
    <w:rsid w:val="00960BC1"/>
    <w:rsid w:val="009733E4"/>
    <w:rsid w:val="009738CF"/>
    <w:rsid w:val="00986238"/>
    <w:rsid w:val="00996957"/>
    <w:rsid w:val="009A28BD"/>
    <w:rsid w:val="009B16F4"/>
    <w:rsid w:val="009B35FE"/>
    <w:rsid w:val="009C70E7"/>
    <w:rsid w:val="009D0D38"/>
    <w:rsid w:val="009D7BE7"/>
    <w:rsid w:val="009E08E7"/>
    <w:rsid w:val="009E5790"/>
    <w:rsid w:val="009E6A9A"/>
    <w:rsid w:val="009F213A"/>
    <w:rsid w:val="009F33AA"/>
    <w:rsid w:val="009F41D8"/>
    <w:rsid w:val="009F6342"/>
    <w:rsid w:val="00A00760"/>
    <w:rsid w:val="00A0192F"/>
    <w:rsid w:val="00A13057"/>
    <w:rsid w:val="00A17CF7"/>
    <w:rsid w:val="00A511D3"/>
    <w:rsid w:val="00A512E6"/>
    <w:rsid w:val="00A56EEB"/>
    <w:rsid w:val="00A6028D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132F5"/>
    <w:rsid w:val="00B32DD2"/>
    <w:rsid w:val="00B35BCD"/>
    <w:rsid w:val="00B71BAB"/>
    <w:rsid w:val="00B727AE"/>
    <w:rsid w:val="00B758BD"/>
    <w:rsid w:val="00B76121"/>
    <w:rsid w:val="00BA0768"/>
    <w:rsid w:val="00BB719F"/>
    <w:rsid w:val="00BC257E"/>
    <w:rsid w:val="00BC3E77"/>
    <w:rsid w:val="00BC6554"/>
    <w:rsid w:val="00BD1467"/>
    <w:rsid w:val="00BD1B3F"/>
    <w:rsid w:val="00BD4BC9"/>
    <w:rsid w:val="00BD4FDD"/>
    <w:rsid w:val="00BF096C"/>
    <w:rsid w:val="00BF7830"/>
    <w:rsid w:val="00C0688C"/>
    <w:rsid w:val="00C206F7"/>
    <w:rsid w:val="00C25EFC"/>
    <w:rsid w:val="00C26186"/>
    <w:rsid w:val="00C32D1A"/>
    <w:rsid w:val="00C35BCE"/>
    <w:rsid w:val="00C40CF9"/>
    <w:rsid w:val="00C5373F"/>
    <w:rsid w:val="00C70260"/>
    <w:rsid w:val="00C73D50"/>
    <w:rsid w:val="00C77468"/>
    <w:rsid w:val="00C87605"/>
    <w:rsid w:val="00CB374F"/>
    <w:rsid w:val="00CD4814"/>
    <w:rsid w:val="00CD60AD"/>
    <w:rsid w:val="00CE17F3"/>
    <w:rsid w:val="00D0081C"/>
    <w:rsid w:val="00D01542"/>
    <w:rsid w:val="00D06C45"/>
    <w:rsid w:val="00D12438"/>
    <w:rsid w:val="00D42C46"/>
    <w:rsid w:val="00D518B0"/>
    <w:rsid w:val="00D57EB0"/>
    <w:rsid w:val="00D65097"/>
    <w:rsid w:val="00D66CDD"/>
    <w:rsid w:val="00D739D2"/>
    <w:rsid w:val="00D96C70"/>
    <w:rsid w:val="00DB1566"/>
    <w:rsid w:val="00DD131D"/>
    <w:rsid w:val="00DD2621"/>
    <w:rsid w:val="00DE0442"/>
    <w:rsid w:val="00DF4D30"/>
    <w:rsid w:val="00E164FB"/>
    <w:rsid w:val="00E214CA"/>
    <w:rsid w:val="00E220A0"/>
    <w:rsid w:val="00E24DE2"/>
    <w:rsid w:val="00E2530B"/>
    <w:rsid w:val="00E371CF"/>
    <w:rsid w:val="00E45290"/>
    <w:rsid w:val="00E54454"/>
    <w:rsid w:val="00E612D6"/>
    <w:rsid w:val="00E61D1D"/>
    <w:rsid w:val="00E71597"/>
    <w:rsid w:val="00E815FA"/>
    <w:rsid w:val="00E85109"/>
    <w:rsid w:val="00E926B5"/>
    <w:rsid w:val="00E94486"/>
    <w:rsid w:val="00E954F7"/>
    <w:rsid w:val="00EA2180"/>
    <w:rsid w:val="00EA2943"/>
    <w:rsid w:val="00EF1074"/>
    <w:rsid w:val="00EF3235"/>
    <w:rsid w:val="00F0587F"/>
    <w:rsid w:val="00F066B9"/>
    <w:rsid w:val="00F11D68"/>
    <w:rsid w:val="00F1490C"/>
    <w:rsid w:val="00F1678C"/>
    <w:rsid w:val="00F475FF"/>
    <w:rsid w:val="00F61CE6"/>
    <w:rsid w:val="00F668AA"/>
    <w:rsid w:val="00F6786F"/>
    <w:rsid w:val="00F72949"/>
    <w:rsid w:val="00F83279"/>
    <w:rsid w:val="00F85663"/>
    <w:rsid w:val="00FA2245"/>
    <w:rsid w:val="00FA292B"/>
    <w:rsid w:val="00FB5DBE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BB7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  <w:style w:type="paragraph" w:styleId="Nzev">
    <w:name w:val="Title"/>
    <w:basedOn w:val="Normln"/>
    <w:next w:val="Normln"/>
    <w:link w:val="NzevChar"/>
    <w:qFormat/>
    <w:rsid w:val="00BB71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B7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BB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2471</Characters>
  <Application>Microsoft Office Word</Application>
  <DocSecurity>0</DocSecurity>
  <Lines>48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3</cp:revision>
  <cp:lastPrinted>2019-11-18T15:25:00Z</cp:lastPrinted>
  <dcterms:created xsi:type="dcterms:W3CDTF">2020-11-18T14:46:00Z</dcterms:created>
  <dcterms:modified xsi:type="dcterms:W3CDTF">2020-11-18T14:48:00Z</dcterms:modified>
</cp:coreProperties>
</file>