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2EDC7" w14:textId="51891174" w:rsidR="00417D6D" w:rsidRDefault="00134761" w:rsidP="00417D6D">
      <w:pPr>
        <w:shd w:val="clear" w:color="auto" w:fill="FFFFFF"/>
        <w:ind w:right="240"/>
        <w:rPr>
          <w:rFonts w:cs="Arial"/>
          <w:color w:val="000000"/>
          <w:sz w:val="24"/>
        </w:rPr>
      </w:pPr>
      <w:r>
        <w:rPr>
          <w:rFonts w:ascii="Calibri" w:hAnsi="Calibri"/>
          <w:b/>
          <w:bCs/>
          <w:color w:val="A6A6A6"/>
          <w:sz w:val="24"/>
        </w:rPr>
        <w:t xml:space="preserve">TISKOVÁ ZPRÁVA ZE DNE </w:t>
      </w:r>
      <w:r w:rsidR="00B70FED">
        <w:rPr>
          <w:rFonts w:ascii="Calibri" w:hAnsi="Calibri"/>
          <w:b/>
          <w:bCs/>
          <w:color w:val="A6A6A6"/>
          <w:sz w:val="24"/>
        </w:rPr>
        <w:t>2</w:t>
      </w:r>
      <w:r w:rsidR="00D27ED2">
        <w:rPr>
          <w:rFonts w:ascii="Calibri" w:hAnsi="Calibri"/>
          <w:b/>
          <w:bCs/>
          <w:color w:val="A6A6A6"/>
          <w:sz w:val="24"/>
        </w:rPr>
        <w:t>3</w:t>
      </w:r>
      <w:r w:rsidR="00EF084E">
        <w:rPr>
          <w:rFonts w:ascii="Calibri" w:hAnsi="Calibri"/>
          <w:b/>
          <w:bCs/>
          <w:color w:val="A6A6A6"/>
          <w:sz w:val="24"/>
        </w:rPr>
        <w:t>. 8</w:t>
      </w:r>
      <w:r w:rsidR="00983614">
        <w:rPr>
          <w:rFonts w:ascii="Calibri" w:hAnsi="Calibri"/>
          <w:b/>
          <w:bCs/>
          <w:color w:val="A6A6A6"/>
          <w:sz w:val="24"/>
        </w:rPr>
        <w:t>. 2019/10</w:t>
      </w:r>
      <w:r w:rsidR="00417D6D">
        <w:rPr>
          <w:rFonts w:ascii="Calibri" w:hAnsi="Calibri"/>
          <w:b/>
          <w:bCs/>
          <w:color w:val="A6A6A6"/>
          <w:sz w:val="24"/>
        </w:rPr>
        <w:t>:</w:t>
      </w:r>
      <w:r w:rsidR="00983614">
        <w:rPr>
          <w:rFonts w:ascii="Calibri" w:hAnsi="Calibri"/>
          <w:b/>
          <w:bCs/>
          <w:color w:val="A6A6A6"/>
          <w:sz w:val="24"/>
        </w:rPr>
        <w:t>45</w:t>
      </w:r>
      <w:r w:rsidR="00417D6D">
        <w:rPr>
          <w:rFonts w:ascii="Calibri" w:hAnsi="Calibri"/>
          <w:b/>
          <w:bCs/>
          <w:color w:val="A6A6A6"/>
          <w:sz w:val="24"/>
        </w:rPr>
        <w:t xml:space="preserve"> HODIN</w:t>
      </w:r>
      <w:r w:rsidR="00417D6D">
        <w:rPr>
          <w:rFonts w:ascii="Calibri" w:hAnsi="Calibri"/>
          <w:b/>
          <w:bCs/>
          <w:color w:val="A6A6A6"/>
          <w:sz w:val="24"/>
        </w:rPr>
        <w:br/>
      </w:r>
      <w:r w:rsidR="00417D6D">
        <w:rPr>
          <w:rFonts w:ascii="Calibri" w:hAnsi="Calibri"/>
          <w:color w:val="A6A6A6"/>
          <w:sz w:val="24"/>
        </w:rPr>
        <w:t>------------------------------------------------------------------------</w:t>
      </w:r>
      <w:r w:rsidR="00417D6D">
        <w:rPr>
          <w:color w:val="000000"/>
          <w:sz w:val="24"/>
        </w:rPr>
        <w:t xml:space="preserve"> </w:t>
      </w:r>
    </w:p>
    <w:p w14:paraId="16A8ABBC" w14:textId="77777777" w:rsidR="00417D6D" w:rsidRPr="00417D6D" w:rsidRDefault="00134761" w:rsidP="00417D6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Nová dětská herna v děčínské nemocnici zpříjemní </w:t>
      </w:r>
      <w:r w:rsidR="00B70FED">
        <w:rPr>
          <w:rFonts w:asciiTheme="minorHAnsi" w:hAnsiTheme="minorHAnsi" w:cstheme="minorHAnsi"/>
          <w:b/>
          <w:sz w:val="22"/>
          <w:szCs w:val="22"/>
        </w:rPr>
        <w:t>malým pacientům</w:t>
      </w:r>
      <w:r>
        <w:rPr>
          <w:rFonts w:asciiTheme="minorHAnsi" w:hAnsiTheme="minorHAnsi" w:cstheme="minorHAnsi"/>
          <w:b/>
          <w:sz w:val="22"/>
          <w:szCs w:val="22"/>
        </w:rPr>
        <w:t xml:space="preserve"> hospitalizaci</w:t>
      </w:r>
    </w:p>
    <w:p w14:paraId="5FD106DD" w14:textId="77777777" w:rsidR="00417D6D" w:rsidRPr="00417D6D" w:rsidRDefault="00417D6D" w:rsidP="00417D6D">
      <w:pPr>
        <w:rPr>
          <w:rFonts w:asciiTheme="minorHAnsi" w:hAnsiTheme="minorHAnsi" w:cstheme="minorHAnsi"/>
          <w:sz w:val="22"/>
          <w:szCs w:val="22"/>
        </w:rPr>
      </w:pPr>
    </w:p>
    <w:p w14:paraId="710135A2" w14:textId="77777777" w:rsidR="00417D6D" w:rsidRPr="003C2995" w:rsidRDefault="00B70FED" w:rsidP="00EE7E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Interní l</w:t>
      </w:r>
      <w:r w:rsidR="00C84A40">
        <w:rPr>
          <w:rFonts w:asciiTheme="minorHAnsi" w:hAnsiTheme="minorHAnsi" w:cstheme="minorHAnsi"/>
          <w:b/>
          <w:sz w:val="22"/>
          <w:szCs w:val="22"/>
        </w:rPr>
        <w:t xml:space="preserve">ůžková stanice </w:t>
      </w:r>
      <w:r w:rsidR="00134761">
        <w:rPr>
          <w:rFonts w:asciiTheme="minorHAnsi" w:hAnsiTheme="minorHAnsi" w:cstheme="minorHAnsi"/>
          <w:b/>
          <w:sz w:val="22"/>
          <w:szCs w:val="22"/>
        </w:rPr>
        <w:t>Dětské</w:t>
      </w:r>
      <w:r w:rsidR="00C84A40">
        <w:rPr>
          <w:rFonts w:asciiTheme="minorHAnsi" w:hAnsiTheme="minorHAnsi" w:cstheme="minorHAnsi"/>
          <w:b/>
          <w:sz w:val="22"/>
          <w:szCs w:val="22"/>
        </w:rPr>
        <w:t>ho</w:t>
      </w:r>
      <w:r w:rsidR="00134761">
        <w:rPr>
          <w:rFonts w:asciiTheme="minorHAnsi" w:hAnsiTheme="minorHAnsi" w:cstheme="minorHAnsi"/>
          <w:b/>
          <w:sz w:val="22"/>
          <w:szCs w:val="22"/>
        </w:rPr>
        <w:t xml:space="preserve"> a dorostové</w:t>
      </w:r>
      <w:r w:rsidR="00C84A40">
        <w:rPr>
          <w:rFonts w:asciiTheme="minorHAnsi" w:hAnsiTheme="minorHAnsi" w:cstheme="minorHAnsi"/>
          <w:b/>
          <w:sz w:val="22"/>
          <w:szCs w:val="22"/>
        </w:rPr>
        <w:t>ho</w:t>
      </w:r>
      <w:r w:rsidR="00134761">
        <w:rPr>
          <w:rFonts w:asciiTheme="minorHAnsi" w:hAnsiTheme="minorHAnsi" w:cstheme="minorHAnsi"/>
          <w:b/>
          <w:sz w:val="22"/>
          <w:szCs w:val="22"/>
        </w:rPr>
        <w:t xml:space="preserve"> oddělení Krajské zdravotní, a. s. – Nemocnice Děčín, o z., se pyšní novou hernou</w:t>
      </w:r>
      <w:r w:rsidR="00D47EE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34761">
        <w:rPr>
          <w:rFonts w:asciiTheme="minorHAnsi" w:hAnsiTheme="minorHAnsi" w:cstheme="minorHAnsi"/>
          <w:b/>
          <w:sz w:val="22"/>
          <w:szCs w:val="22"/>
        </w:rPr>
        <w:t xml:space="preserve">Jde o prostor, kde si malí pacienti </w:t>
      </w:r>
      <w:r w:rsidR="008E1A02">
        <w:rPr>
          <w:rFonts w:asciiTheme="minorHAnsi" w:hAnsiTheme="minorHAnsi" w:cstheme="minorHAnsi"/>
          <w:b/>
          <w:sz w:val="22"/>
          <w:szCs w:val="22"/>
        </w:rPr>
        <w:t>bě</w:t>
      </w:r>
      <w:r w:rsidR="00134761">
        <w:rPr>
          <w:rFonts w:asciiTheme="minorHAnsi" w:hAnsiTheme="minorHAnsi" w:cstheme="minorHAnsi"/>
          <w:b/>
          <w:sz w:val="22"/>
          <w:szCs w:val="22"/>
        </w:rPr>
        <w:t>hem léčby</w:t>
      </w:r>
      <w:r w:rsidR="008E1A02">
        <w:rPr>
          <w:rFonts w:asciiTheme="minorHAnsi" w:hAnsiTheme="minorHAnsi" w:cstheme="minorHAnsi"/>
          <w:b/>
          <w:sz w:val="22"/>
          <w:szCs w:val="22"/>
        </w:rPr>
        <w:t xml:space="preserve"> nejen hrají</w:t>
      </w:r>
      <w:r w:rsidR="00134761">
        <w:rPr>
          <w:rFonts w:asciiTheme="minorHAnsi" w:hAnsiTheme="minorHAnsi" w:cstheme="minorHAnsi"/>
          <w:b/>
          <w:sz w:val="22"/>
          <w:szCs w:val="22"/>
        </w:rPr>
        <w:t xml:space="preserve">, ale také </w:t>
      </w:r>
      <w:r w:rsidR="00C84A40">
        <w:rPr>
          <w:rFonts w:asciiTheme="minorHAnsi" w:hAnsiTheme="minorHAnsi" w:cstheme="minorHAnsi"/>
          <w:b/>
          <w:sz w:val="22"/>
          <w:szCs w:val="22"/>
        </w:rPr>
        <w:t>jedí,</w:t>
      </w:r>
      <w:r w:rsidR="00134761">
        <w:rPr>
          <w:rFonts w:asciiTheme="minorHAnsi" w:hAnsiTheme="minorHAnsi" w:cstheme="minorHAnsi"/>
          <w:b/>
          <w:sz w:val="22"/>
          <w:szCs w:val="22"/>
        </w:rPr>
        <w:t xml:space="preserve"> učí </w:t>
      </w:r>
      <w:r w:rsidR="00C84A40">
        <w:rPr>
          <w:rFonts w:asciiTheme="minorHAnsi" w:hAnsiTheme="minorHAnsi" w:cstheme="minorHAnsi"/>
          <w:b/>
          <w:sz w:val="22"/>
          <w:szCs w:val="22"/>
        </w:rPr>
        <w:t xml:space="preserve">se nebo ho </w:t>
      </w:r>
      <w:r w:rsidR="00134761">
        <w:rPr>
          <w:rFonts w:asciiTheme="minorHAnsi" w:hAnsiTheme="minorHAnsi" w:cstheme="minorHAnsi"/>
          <w:b/>
          <w:sz w:val="22"/>
          <w:szCs w:val="22"/>
        </w:rPr>
        <w:t xml:space="preserve">využívají k dalším </w:t>
      </w:r>
      <w:r w:rsidR="00C84A40">
        <w:rPr>
          <w:rFonts w:asciiTheme="minorHAnsi" w:hAnsiTheme="minorHAnsi" w:cstheme="minorHAnsi"/>
          <w:b/>
          <w:sz w:val="22"/>
          <w:szCs w:val="22"/>
        </w:rPr>
        <w:t xml:space="preserve">potřebným </w:t>
      </w:r>
      <w:r w:rsidR="00134761">
        <w:rPr>
          <w:rFonts w:asciiTheme="minorHAnsi" w:hAnsiTheme="minorHAnsi" w:cstheme="minorHAnsi"/>
          <w:b/>
          <w:sz w:val="22"/>
          <w:szCs w:val="22"/>
        </w:rPr>
        <w:t>aktivitám</w:t>
      </w:r>
      <w:r w:rsidR="00C84A40">
        <w:rPr>
          <w:rFonts w:asciiTheme="minorHAnsi" w:hAnsiTheme="minorHAnsi" w:cstheme="minorHAnsi"/>
          <w:b/>
          <w:sz w:val="22"/>
          <w:szCs w:val="22"/>
        </w:rPr>
        <w:t xml:space="preserve"> během nemocniční léčby</w:t>
      </w:r>
      <w:r w:rsidR="00134761">
        <w:rPr>
          <w:rFonts w:asciiTheme="minorHAnsi" w:hAnsiTheme="minorHAnsi" w:cstheme="minorHAnsi"/>
          <w:b/>
          <w:sz w:val="22"/>
          <w:szCs w:val="22"/>
        </w:rPr>
        <w:t>.</w:t>
      </w:r>
    </w:p>
    <w:p w14:paraId="56737086" w14:textId="77777777" w:rsidR="00417D6D" w:rsidRPr="00417D6D" w:rsidRDefault="00417D6D" w:rsidP="00EE7E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B0BB71" w14:textId="77777777" w:rsidR="00417D6D" w:rsidRPr="00F54D3A" w:rsidRDefault="00F12092" w:rsidP="00EE7E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134761">
        <w:rPr>
          <w:rFonts w:asciiTheme="minorHAnsi" w:hAnsiTheme="minorHAnsi" w:cstheme="minorHAnsi"/>
          <w:sz w:val="22"/>
          <w:szCs w:val="22"/>
        </w:rPr>
        <w:t xml:space="preserve">Myšlenku zrekonstruovat hernu na našem dětském oddělení </w:t>
      </w:r>
      <w:proofErr w:type="gramStart"/>
      <w:r w:rsidR="00134761">
        <w:rPr>
          <w:rFonts w:asciiTheme="minorHAnsi" w:hAnsiTheme="minorHAnsi" w:cstheme="minorHAnsi"/>
          <w:sz w:val="22"/>
          <w:szCs w:val="22"/>
        </w:rPr>
        <w:t>odstartovala</w:t>
      </w:r>
      <w:proofErr w:type="gramEnd"/>
      <w:r w:rsidR="00134761">
        <w:rPr>
          <w:rFonts w:asciiTheme="minorHAnsi" w:hAnsiTheme="minorHAnsi" w:cstheme="minorHAnsi"/>
          <w:sz w:val="22"/>
          <w:szCs w:val="22"/>
        </w:rPr>
        <w:t xml:space="preserve"> charitativní akce Krása </w:t>
      </w:r>
      <w:proofErr w:type="gramStart"/>
      <w:r w:rsidR="00134761">
        <w:rPr>
          <w:rFonts w:asciiTheme="minorHAnsi" w:hAnsiTheme="minorHAnsi" w:cstheme="minorHAnsi"/>
          <w:sz w:val="22"/>
          <w:szCs w:val="22"/>
        </w:rPr>
        <w:t>pomáhá</w:t>
      </w:r>
      <w:proofErr w:type="gramEnd"/>
      <w:r w:rsidR="00134761">
        <w:rPr>
          <w:rFonts w:asciiTheme="minorHAnsi" w:hAnsiTheme="minorHAnsi" w:cstheme="minorHAnsi"/>
          <w:sz w:val="22"/>
          <w:szCs w:val="22"/>
        </w:rPr>
        <w:t xml:space="preserve"> dětem</w:t>
      </w:r>
      <w:r>
        <w:rPr>
          <w:rFonts w:asciiTheme="minorHAnsi" w:hAnsiTheme="minorHAnsi" w:cstheme="minorHAnsi"/>
          <w:sz w:val="22"/>
          <w:szCs w:val="22"/>
        </w:rPr>
        <w:t>, kdy z výtěžku v roce 2018 na zdravotnické pracoviště putovala částk</w:t>
      </w:r>
      <w:r w:rsidR="00EE7E7A">
        <w:rPr>
          <w:rFonts w:asciiTheme="minorHAnsi" w:hAnsiTheme="minorHAnsi" w:cstheme="minorHAnsi"/>
          <w:sz w:val="22"/>
          <w:szCs w:val="22"/>
        </w:rPr>
        <w:t xml:space="preserve">a 130 tisíc Kč, kterou doplnily </w:t>
      </w:r>
      <w:r>
        <w:rPr>
          <w:rFonts w:asciiTheme="minorHAnsi" w:hAnsiTheme="minorHAnsi" w:cstheme="minorHAnsi"/>
          <w:sz w:val="22"/>
          <w:szCs w:val="22"/>
        </w:rPr>
        <w:t>finance od dalších dárců. Chtěl bych poděkovat</w:t>
      </w:r>
      <w:r w:rsidR="008E1A02">
        <w:rPr>
          <w:rFonts w:asciiTheme="minorHAnsi" w:hAnsiTheme="minorHAnsi" w:cstheme="minorHAnsi"/>
          <w:sz w:val="22"/>
          <w:szCs w:val="22"/>
        </w:rPr>
        <w:t xml:space="preserve"> všem,</w:t>
      </w:r>
      <w:r w:rsidR="00B70FED">
        <w:rPr>
          <w:rFonts w:asciiTheme="minorHAnsi" w:hAnsiTheme="minorHAnsi" w:cstheme="minorHAnsi"/>
          <w:sz w:val="22"/>
          <w:szCs w:val="22"/>
        </w:rPr>
        <w:t xml:space="preserve"> kteří</w:t>
      </w:r>
      <w:r>
        <w:rPr>
          <w:rFonts w:asciiTheme="minorHAnsi" w:hAnsiTheme="minorHAnsi" w:cstheme="minorHAnsi"/>
          <w:sz w:val="22"/>
          <w:szCs w:val="22"/>
        </w:rPr>
        <w:t xml:space="preserve"> v dnešní době, kdy jsou prezentovány hlavně </w:t>
      </w:r>
      <w:r w:rsidR="00EE7E7A" w:rsidRPr="00D27ED2">
        <w:rPr>
          <w:rFonts w:asciiTheme="minorHAnsi" w:hAnsiTheme="minorHAnsi" w:cstheme="minorHAnsi"/>
          <w:sz w:val="22"/>
          <w:szCs w:val="22"/>
        </w:rPr>
        <w:t>globální</w:t>
      </w:r>
      <w:r w:rsidRPr="00D27ED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projekty, myslí na</w:t>
      </w:r>
      <w:r w:rsidR="008E1A02">
        <w:rPr>
          <w:rFonts w:asciiTheme="minorHAnsi" w:hAnsiTheme="minorHAnsi" w:cstheme="minorHAnsi"/>
          <w:sz w:val="22"/>
          <w:szCs w:val="22"/>
        </w:rPr>
        <w:t xml:space="preserve"> své</w:t>
      </w:r>
      <w:r>
        <w:rPr>
          <w:rFonts w:asciiTheme="minorHAnsi" w:hAnsiTheme="minorHAnsi" w:cstheme="minorHAnsi"/>
          <w:sz w:val="22"/>
          <w:szCs w:val="22"/>
        </w:rPr>
        <w:t xml:space="preserve"> lokální místo, ve kterém </w:t>
      </w:r>
      <w:r w:rsidR="008E1A02">
        <w:rPr>
          <w:rFonts w:asciiTheme="minorHAnsi" w:hAnsiTheme="minorHAnsi" w:cstheme="minorHAnsi"/>
          <w:sz w:val="22"/>
          <w:szCs w:val="22"/>
        </w:rPr>
        <w:t xml:space="preserve">žijí, </w:t>
      </w:r>
      <w:r>
        <w:rPr>
          <w:rFonts w:asciiTheme="minorHAnsi" w:hAnsiTheme="minorHAnsi" w:cstheme="minorHAnsi"/>
          <w:sz w:val="22"/>
          <w:szCs w:val="22"/>
        </w:rPr>
        <w:t>pracují</w:t>
      </w:r>
      <w:r w:rsidR="00D47EE2" w:rsidRPr="00F54D3A">
        <w:rPr>
          <w:rFonts w:asciiTheme="minorHAnsi" w:hAnsiTheme="minorHAnsi" w:cstheme="minorHAnsi"/>
          <w:sz w:val="22"/>
          <w:szCs w:val="22"/>
        </w:rPr>
        <w:t>,</w:t>
      </w:r>
      <w:r w:rsidR="008E1A02">
        <w:rPr>
          <w:rFonts w:asciiTheme="minorHAnsi" w:hAnsiTheme="minorHAnsi" w:cstheme="minorHAnsi"/>
          <w:sz w:val="22"/>
          <w:szCs w:val="22"/>
        </w:rPr>
        <w:t xml:space="preserve"> podnikají,</w:t>
      </w:r>
      <w:r w:rsidR="00D47EE2" w:rsidRPr="00F54D3A">
        <w:rPr>
          <w:rFonts w:asciiTheme="minorHAnsi" w:hAnsiTheme="minorHAnsi" w:cstheme="minorHAnsi"/>
          <w:sz w:val="22"/>
          <w:szCs w:val="22"/>
        </w:rPr>
        <w:t>“ řekl</w:t>
      </w:r>
      <w:r w:rsidR="00D10959" w:rsidRPr="00F54D3A">
        <w:rPr>
          <w:rFonts w:asciiTheme="minorHAnsi" w:hAnsiTheme="minorHAnsi" w:cstheme="minorHAnsi"/>
          <w:sz w:val="22"/>
          <w:szCs w:val="22"/>
        </w:rPr>
        <w:t xml:space="preserve"> MUDr. </w:t>
      </w:r>
      <w:r>
        <w:rPr>
          <w:rFonts w:asciiTheme="minorHAnsi" w:hAnsiTheme="minorHAnsi" w:cstheme="minorHAnsi"/>
          <w:sz w:val="22"/>
          <w:szCs w:val="22"/>
        </w:rPr>
        <w:t>Michal Hanauer</w:t>
      </w:r>
      <w:r w:rsidR="00D47EE2" w:rsidRPr="00F54D3A">
        <w:rPr>
          <w:rFonts w:asciiTheme="minorHAnsi" w:hAnsiTheme="minorHAnsi" w:cstheme="minorHAnsi"/>
          <w:sz w:val="22"/>
          <w:szCs w:val="22"/>
        </w:rPr>
        <w:t xml:space="preserve">, </w:t>
      </w:r>
      <w:r w:rsidR="003D72D1">
        <w:rPr>
          <w:rFonts w:asciiTheme="minorHAnsi" w:hAnsiTheme="minorHAnsi" w:cstheme="minorHAnsi"/>
          <w:sz w:val="22"/>
          <w:szCs w:val="22"/>
        </w:rPr>
        <w:t xml:space="preserve">MBA, </w:t>
      </w:r>
      <w:r w:rsidR="00D47EE2" w:rsidRPr="00F54D3A">
        <w:rPr>
          <w:rFonts w:asciiTheme="minorHAnsi" w:hAnsiTheme="minorHAnsi" w:cstheme="minorHAnsi"/>
          <w:sz w:val="22"/>
          <w:szCs w:val="22"/>
        </w:rPr>
        <w:t xml:space="preserve">ředitel zdravotní péče Krajské zdravotní, a. s. </w:t>
      </w:r>
      <w:r>
        <w:rPr>
          <w:rFonts w:asciiTheme="minorHAnsi" w:hAnsiTheme="minorHAnsi" w:cstheme="minorHAnsi"/>
          <w:sz w:val="22"/>
          <w:szCs w:val="22"/>
        </w:rPr>
        <w:t>– Nemocnice Děčín</w:t>
      </w:r>
      <w:r w:rsidR="00D47EE2" w:rsidRPr="00F54D3A">
        <w:rPr>
          <w:rFonts w:asciiTheme="minorHAnsi" w:hAnsiTheme="minorHAnsi" w:cstheme="minorHAnsi"/>
          <w:sz w:val="22"/>
          <w:szCs w:val="22"/>
        </w:rPr>
        <w:t>, o. z</w:t>
      </w:r>
      <w:r w:rsidR="00D10959" w:rsidRPr="00F54D3A">
        <w:rPr>
          <w:rFonts w:asciiTheme="minorHAnsi" w:hAnsiTheme="minorHAnsi" w:cstheme="minorHAnsi"/>
          <w:sz w:val="22"/>
          <w:szCs w:val="22"/>
        </w:rPr>
        <w:t>.</w:t>
      </w:r>
    </w:p>
    <w:p w14:paraId="0813B412" w14:textId="77777777" w:rsidR="00D47EE2" w:rsidRDefault="00D47EE2" w:rsidP="00EE7E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EFDE18" w14:textId="52C78CF1" w:rsidR="00AD24E8" w:rsidRDefault="00DD0BDB" w:rsidP="00EE7E7A">
      <w:pPr>
        <w:jc w:val="both"/>
        <w:rPr>
          <w:rFonts w:asciiTheme="minorHAnsi" w:hAnsiTheme="minorHAnsi" w:cstheme="minorHAnsi"/>
          <w:sz w:val="22"/>
          <w:szCs w:val="22"/>
        </w:rPr>
      </w:pPr>
      <w:r w:rsidRPr="00DD0BDB">
        <w:rPr>
          <w:rFonts w:asciiTheme="minorHAnsi" w:hAnsiTheme="minorHAnsi" w:cstheme="minorHAnsi"/>
          <w:sz w:val="22"/>
          <w:szCs w:val="22"/>
        </w:rPr>
        <w:t>MUDr.</w:t>
      </w:r>
      <w:r w:rsidR="008E1A02">
        <w:rPr>
          <w:rFonts w:asciiTheme="minorHAnsi" w:hAnsiTheme="minorHAnsi" w:cstheme="minorHAnsi"/>
          <w:sz w:val="22"/>
          <w:szCs w:val="22"/>
        </w:rPr>
        <w:t xml:space="preserve"> Renata Přibíková</w:t>
      </w:r>
      <w:r w:rsidRPr="00DD0BDB">
        <w:rPr>
          <w:rFonts w:asciiTheme="minorHAnsi" w:hAnsiTheme="minorHAnsi" w:cstheme="minorHAnsi"/>
          <w:sz w:val="22"/>
          <w:szCs w:val="22"/>
        </w:rPr>
        <w:t xml:space="preserve">, </w:t>
      </w:r>
      <w:r w:rsidR="008E1A02">
        <w:rPr>
          <w:rFonts w:asciiTheme="minorHAnsi" w:hAnsiTheme="minorHAnsi" w:cstheme="minorHAnsi"/>
          <w:sz w:val="22"/>
          <w:szCs w:val="22"/>
        </w:rPr>
        <w:t>primářka dětského a dorostovéh</w:t>
      </w:r>
      <w:r w:rsidR="00EE7E7A">
        <w:rPr>
          <w:rFonts w:asciiTheme="minorHAnsi" w:hAnsiTheme="minorHAnsi" w:cstheme="minorHAnsi"/>
          <w:sz w:val="22"/>
          <w:szCs w:val="22"/>
        </w:rPr>
        <w:t>o oddělení v děčínské nemocnici</w:t>
      </w:r>
      <w:r w:rsidR="00EE7E7A" w:rsidRPr="00D27ED2">
        <w:rPr>
          <w:rFonts w:asciiTheme="minorHAnsi" w:hAnsiTheme="minorHAnsi" w:cstheme="minorHAnsi"/>
          <w:sz w:val="22"/>
          <w:szCs w:val="22"/>
        </w:rPr>
        <w:t>,</w:t>
      </w:r>
      <w:r w:rsidR="00EE7E7A">
        <w:rPr>
          <w:rFonts w:asciiTheme="minorHAnsi" w:hAnsiTheme="minorHAnsi" w:cstheme="minorHAnsi"/>
          <w:sz w:val="22"/>
          <w:szCs w:val="22"/>
        </w:rPr>
        <w:t xml:space="preserve"> </w:t>
      </w:r>
      <w:r w:rsidR="008E1A02">
        <w:rPr>
          <w:rFonts w:asciiTheme="minorHAnsi" w:hAnsiTheme="minorHAnsi" w:cstheme="minorHAnsi"/>
          <w:sz w:val="22"/>
          <w:szCs w:val="22"/>
        </w:rPr>
        <w:t>se k poděkování připojila. „Věřte, že naše herna je mnohočetně využívána.</w:t>
      </w:r>
      <w:r w:rsidRPr="00DD0BDB">
        <w:rPr>
          <w:rFonts w:asciiTheme="minorHAnsi" w:hAnsiTheme="minorHAnsi" w:cstheme="minorHAnsi"/>
          <w:sz w:val="22"/>
          <w:szCs w:val="22"/>
        </w:rPr>
        <w:t xml:space="preserve"> </w:t>
      </w:r>
      <w:r w:rsidR="008E1A02">
        <w:rPr>
          <w:rFonts w:asciiTheme="minorHAnsi" w:hAnsiTheme="minorHAnsi" w:cstheme="minorHAnsi"/>
          <w:sz w:val="22"/>
          <w:szCs w:val="22"/>
        </w:rPr>
        <w:t xml:space="preserve">Napočítali jsme, že je to taková místnost pět v jednom. Jsme skutečně rádi, že se podařilo hernu rekonstruovat. Děti na interní lůžkové stanici tráví mnohem více času než na chirurgické, kde jsou jeden </w:t>
      </w:r>
      <w:r w:rsidR="00EE7E7A" w:rsidRPr="00D27ED2">
        <w:rPr>
          <w:rFonts w:asciiTheme="minorHAnsi" w:hAnsiTheme="minorHAnsi" w:cstheme="minorHAnsi"/>
          <w:sz w:val="22"/>
          <w:szCs w:val="22"/>
        </w:rPr>
        <w:t>den</w:t>
      </w:r>
      <w:r w:rsidR="00EE7E7A">
        <w:rPr>
          <w:rFonts w:asciiTheme="minorHAnsi" w:hAnsiTheme="minorHAnsi" w:cstheme="minorHAnsi"/>
          <w:sz w:val="22"/>
          <w:szCs w:val="22"/>
        </w:rPr>
        <w:t xml:space="preserve"> </w:t>
      </w:r>
      <w:r w:rsidR="008E1A02">
        <w:rPr>
          <w:rFonts w:asciiTheme="minorHAnsi" w:hAnsiTheme="minorHAnsi" w:cstheme="minorHAnsi"/>
          <w:sz w:val="22"/>
          <w:szCs w:val="22"/>
        </w:rPr>
        <w:t xml:space="preserve">operováni a </w:t>
      </w:r>
      <w:r w:rsidR="003D72D1">
        <w:rPr>
          <w:rFonts w:asciiTheme="minorHAnsi" w:hAnsiTheme="minorHAnsi" w:cstheme="minorHAnsi"/>
          <w:sz w:val="22"/>
          <w:szCs w:val="22"/>
        </w:rPr>
        <w:t xml:space="preserve">zpravidla </w:t>
      </w:r>
      <w:r w:rsidR="008E1A02">
        <w:rPr>
          <w:rFonts w:asciiTheme="minorHAnsi" w:hAnsiTheme="minorHAnsi" w:cstheme="minorHAnsi"/>
          <w:sz w:val="22"/>
          <w:szCs w:val="22"/>
        </w:rPr>
        <w:t xml:space="preserve">druhý den jdou </w:t>
      </w:r>
      <w:r w:rsidR="00147F6B">
        <w:rPr>
          <w:rFonts w:asciiTheme="minorHAnsi" w:hAnsiTheme="minorHAnsi" w:cstheme="minorHAnsi"/>
          <w:sz w:val="22"/>
          <w:szCs w:val="22"/>
        </w:rPr>
        <w:t>domů</w:t>
      </w:r>
      <w:r w:rsidR="008E1A02">
        <w:rPr>
          <w:rFonts w:asciiTheme="minorHAnsi" w:hAnsiTheme="minorHAnsi" w:cstheme="minorHAnsi"/>
          <w:sz w:val="22"/>
          <w:szCs w:val="22"/>
        </w:rPr>
        <w:t xml:space="preserve">. </w:t>
      </w:r>
      <w:r w:rsidR="00147F6B">
        <w:rPr>
          <w:rFonts w:asciiTheme="minorHAnsi" w:hAnsiTheme="minorHAnsi" w:cstheme="minorHAnsi"/>
          <w:sz w:val="22"/>
          <w:szCs w:val="22"/>
        </w:rPr>
        <w:t xml:space="preserve">Doba hospitalizace na dětské lůžkové interní stanici bývá zhruba týden. Děkuji za finanční pomoc především </w:t>
      </w:r>
      <w:r w:rsidR="00C84A40">
        <w:rPr>
          <w:rFonts w:asciiTheme="minorHAnsi" w:hAnsiTheme="minorHAnsi" w:cstheme="minorHAnsi"/>
          <w:sz w:val="22"/>
          <w:szCs w:val="22"/>
        </w:rPr>
        <w:t>charitativní akci</w:t>
      </w:r>
      <w:r w:rsidR="00147F6B">
        <w:rPr>
          <w:rFonts w:asciiTheme="minorHAnsi" w:hAnsiTheme="minorHAnsi" w:cstheme="minorHAnsi"/>
          <w:sz w:val="22"/>
          <w:szCs w:val="22"/>
        </w:rPr>
        <w:t xml:space="preserve"> Krása pomáhá dětem, děčínskému basketbal</w:t>
      </w:r>
      <w:r w:rsidR="003D72D1">
        <w:rPr>
          <w:rFonts w:asciiTheme="minorHAnsi" w:hAnsiTheme="minorHAnsi" w:cstheme="minorHAnsi"/>
          <w:sz w:val="22"/>
          <w:szCs w:val="22"/>
        </w:rPr>
        <w:t xml:space="preserve">ovému klubu, společnosti </w:t>
      </w:r>
      <w:proofErr w:type="spellStart"/>
      <w:r w:rsidR="003D72D1">
        <w:rPr>
          <w:rFonts w:asciiTheme="minorHAnsi" w:hAnsiTheme="minorHAnsi" w:cstheme="minorHAnsi"/>
          <w:sz w:val="22"/>
          <w:szCs w:val="22"/>
        </w:rPr>
        <w:t>Armex</w:t>
      </w:r>
      <w:proofErr w:type="spellEnd"/>
      <w:r w:rsidR="003D72D1">
        <w:rPr>
          <w:rFonts w:asciiTheme="minorHAnsi" w:hAnsiTheme="minorHAnsi" w:cstheme="minorHAnsi"/>
          <w:sz w:val="22"/>
          <w:szCs w:val="22"/>
        </w:rPr>
        <w:t xml:space="preserve"> G</w:t>
      </w:r>
      <w:r w:rsidR="00147F6B">
        <w:rPr>
          <w:rFonts w:asciiTheme="minorHAnsi" w:hAnsiTheme="minorHAnsi" w:cstheme="minorHAnsi"/>
          <w:sz w:val="22"/>
          <w:szCs w:val="22"/>
        </w:rPr>
        <w:t xml:space="preserve">roup, </w:t>
      </w:r>
      <w:bookmarkStart w:id="0" w:name="_GoBack"/>
      <w:bookmarkEnd w:id="0"/>
      <w:r w:rsidR="00147F6B">
        <w:rPr>
          <w:rFonts w:asciiTheme="minorHAnsi" w:hAnsiTheme="minorHAnsi" w:cstheme="minorHAnsi"/>
          <w:sz w:val="22"/>
          <w:szCs w:val="22"/>
        </w:rPr>
        <w:t>spolku Andělé bez křídel a p</w:t>
      </w:r>
      <w:r w:rsidR="00A731D6">
        <w:rPr>
          <w:rFonts w:asciiTheme="minorHAnsi" w:hAnsiTheme="minorHAnsi" w:cstheme="minorHAnsi"/>
          <w:sz w:val="22"/>
          <w:szCs w:val="22"/>
        </w:rPr>
        <w:t xml:space="preserve">rojektu Maminky pomáhají dětem, místním zástupcům Armády České republiky, jejichž slogan je čest, sláva a odhodlanost. </w:t>
      </w:r>
      <w:r w:rsidR="00B70FED">
        <w:rPr>
          <w:rFonts w:asciiTheme="minorHAnsi" w:hAnsiTheme="minorHAnsi" w:cstheme="minorHAnsi"/>
          <w:sz w:val="22"/>
          <w:szCs w:val="22"/>
        </w:rPr>
        <w:t xml:space="preserve">Musím také </w:t>
      </w:r>
      <w:r w:rsidR="00A731D6">
        <w:rPr>
          <w:rFonts w:asciiTheme="minorHAnsi" w:hAnsiTheme="minorHAnsi" w:cstheme="minorHAnsi"/>
          <w:sz w:val="22"/>
          <w:szCs w:val="22"/>
        </w:rPr>
        <w:t>poděkovat svým kolegyním, které se staly architektkami této nové herny,“ uvedla MUDr. Renata Přibíková.</w:t>
      </w:r>
    </w:p>
    <w:p w14:paraId="6B282A77" w14:textId="77777777" w:rsidR="00C84A40" w:rsidRDefault="00C84A40" w:rsidP="00EE7E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F1F8DC" w14:textId="77777777" w:rsidR="00417D6D" w:rsidRDefault="00C84A40" w:rsidP="00EE7E7A">
      <w:pPr>
        <w:jc w:val="both"/>
        <w:rPr>
          <w:rFonts w:asciiTheme="minorHAnsi" w:hAnsiTheme="minorHAnsi" w:cstheme="minorHAnsi"/>
          <w:sz w:val="22"/>
          <w:szCs w:val="22"/>
        </w:rPr>
      </w:pPr>
      <w:r w:rsidRPr="00C84A40">
        <w:rPr>
          <w:rFonts w:asciiTheme="minorHAnsi" w:hAnsiTheme="minorHAnsi" w:cstheme="minorHAnsi"/>
          <w:sz w:val="22"/>
          <w:szCs w:val="22"/>
        </w:rPr>
        <w:t>Dětské a dorostové oddělení Krajské zdravotní, a. s. – Nemocnice Děčín, o. z., poskytuje akutní péči pro</w:t>
      </w:r>
      <w:r w:rsidR="00EE7E7A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novorozence, </w:t>
      </w:r>
      <w:r w:rsidR="00B70FED">
        <w:rPr>
          <w:rFonts w:asciiTheme="minorHAnsi" w:hAnsiTheme="minorHAnsi" w:cstheme="minorHAnsi"/>
          <w:sz w:val="22"/>
          <w:szCs w:val="22"/>
        </w:rPr>
        <w:t>děti a mladistvé do osmnácti</w:t>
      </w:r>
      <w:r w:rsidRPr="00C84A40">
        <w:rPr>
          <w:rFonts w:asciiTheme="minorHAnsi" w:hAnsiTheme="minorHAnsi" w:cstheme="minorHAnsi"/>
          <w:sz w:val="22"/>
          <w:szCs w:val="22"/>
        </w:rPr>
        <w:t xml:space="preserve"> let. Nemocniční péče je realizována v širokém spektru </w:t>
      </w:r>
      <w:r>
        <w:rPr>
          <w:rFonts w:asciiTheme="minorHAnsi" w:hAnsiTheme="minorHAnsi" w:cstheme="minorHAnsi"/>
          <w:sz w:val="22"/>
          <w:szCs w:val="22"/>
        </w:rPr>
        <w:t xml:space="preserve">léčby </w:t>
      </w:r>
      <w:r w:rsidRPr="00C84A40">
        <w:rPr>
          <w:rFonts w:asciiTheme="minorHAnsi" w:hAnsiTheme="minorHAnsi" w:cstheme="minorHAnsi"/>
          <w:sz w:val="22"/>
          <w:szCs w:val="22"/>
        </w:rPr>
        <w:t xml:space="preserve">nemocí.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r w:rsidRPr="00C84A40">
        <w:rPr>
          <w:rFonts w:asciiTheme="minorHAnsi" w:hAnsiTheme="minorHAnsi" w:cstheme="minorHAnsi"/>
          <w:sz w:val="22"/>
          <w:szCs w:val="22"/>
        </w:rPr>
        <w:t>novorozenecké patologie jde zejména o přetrvávající infekčně zánětlivé komplikace, vyšetření vrozených vad a vrozených poruch metabolizmu.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84A40">
        <w:rPr>
          <w:rFonts w:asciiTheme="minorHAnsi" w:hAnsiTheme="minorHAnsi" w:cstheme="minorHAnsi"/>
          <w:sz w:val="22"/>
          <w:szCs w:val="22"/>
        </w:rPr>
        <w:t xml:space="preserve">V kojeneckém věku </w:t>
      </w:r>
      <w:r>
        <w:rPr>
          <w:rFonts w:asciiTheme="minorHAnsi" w:hAnsiTheme="minorHAnsi" w:cstheme="minorHAnsi"/>
          <w:sz w:val="22"/>
          <w:szCs w:val="22"/>
        </w:rPr>
        <w:t>se jedná</w:t>
      </w:r>
      <w:r w:rsidRPr="00C84A40">
        <w:rPr>
          <w:rFonts w:asciiTheme="minorHAnsi" w:hAnsiTheme="minorHAnsi" w:cstheme="minorHAnsi"/>
          <w:sz w:val="22"/>
          <w:szCs w:val="22"/>
        </w:rPr>
        <w:t xml:space="preserve"> nejčastěji o infekce žaludku a střev a infekce respirační, dále například intolerance stravy. </w:t>
      </w:r>
      <w:r>
        <w:rPr>
          <w:rFonts w:asciiTheme="minorHAnsi" w:hAnsiTheme="minorHAnsi" w:cstheme="minorHAnsi"/>
          <w:sz w:val="22"/>
          <w:szCs w:val="22"/>
        </w:rPr>
        <w:t>Personál zdravotnického pracoviště provád</w:t>
      </w:r>
      <w:r w:rsidRPr="00C84A40">
        <w:rPr>
          <w:rFonts w:asciiTheme="minorHAnsi" w:hAnsiTheme="minorHAnsi" w:cstheme="minorHAnsi"/>
          <w:sz w:val="22"/>
          <w:szCs w:val="22"/>
        </w:rPr>
        <w:t xml:space="preserve">í </w:t>
      </w:r>
      <w:proofErr w:type="spellStart"/>
      <w:r w:rsidRPr="00C84A40">
        <w:rPr>
          <w:rFonts w:asciiTheme="minorHAnsi" w:hAnsiTheme="minorHAnsi" w:cstheme="minorHAnsi"/>
          <w:sz w:val="22"/>
          <w:szCs w:val="22"/>
        </w:rPr>
        <w:t>dovyšetření</w:t>
      </w:r>
      <w:proofErr w:type="spellEnd"/>
      <w:r w:rsidRPr="00C84A40">
        <w:rPr>
          <w:rFonts w:asciiTheme="minorHAnsi" w:hAnsiTheme="minorHAnsi" w:cstheme="minorHAnsi"/>
          <w:sz w:val="22"/>
          <w:szCs w:val="22"/>
        </w:rPr>
        <w:t xml:space="preserve"> vrozených vývojových vad srdce, ledvin, žaludku a střev, vyšetření neprospívání, poruch psychomotorického vývoje.</w:t>
      </w:r>
      <w:r w:rsidR="00B70FED">
        <w:rPr>
          <w:rFonts w:asciiTheme="minorHAnsi" w:hAnsiTheme="minorHAnsi" w:cstheme="minorHAnsi"/>
          <w:sz w:val="22"/>
          <w:szCs w:val="22"/>
        </w:rPr>
        <w:t xml:space="preserve"> </w:t>
      </w:r>
      <w:r w:rsidRPr="00C84A40">
        <w:rPr>
          <w:rFonts w:asciiTheme="minorHAnsi" w:hAnsiTheme="minorHAnsi" w:cstheme="minorHAnsi"/>
          <w:sz w:val="22"/>
          <w:szCs w:val="22"/>
        </w:rPr>
        <w:t>Batolata jsou přijímána ve velké většině s těžšími klinickými příznaky akutních virových a bakteriálních onemocnění, zastoupení jiných skupin diagnóz je výrazně řidší.</w:t>
      </w:r>
      <w:r w:rsidR="00B70FED">
        <w:rPr>
          <w:rFonts w:asciiTheme="minorHAnsi" w:hAnsiTheme="minorHAnsi" w:cstheme="minorHAnsi"/>
          <w:sz w:val="22"/>
          <w:szCs w:val="22"/>
        </w:rPr>
        <w:t xml:space="preserve"> </w:t>
      </w:r>
      <w:r w:rsidRPr="00C84A40">
        <w:rPr>
          <w:rFonts w:asciiTheme="minorHAnsi" w:hAnsiTheme="minorHAnsi" w:cstheme="minorHAnsi"/>
          <w:sz w:val="22"/>
          <w:szCs w:val="22"/>
        </w:rPr>
        <w:t>U většiny dětí jde dále i o komplexní vyšetření pro chronické obtíže jako např</w:t>
      </w:r>
      <w:r w:rsidR="00B70FED">
        <w:rPr>
          <w:rFonts w:asciiTheme="minorHAnsi" w:hAnsiTheme="minorHAnsi" w:cstheme="minorHAnsi"/>
          <w:sz w:val="22"/>
          <w:szCs w:val="22"/>
        </w:rPr>
        <w:t>íklad</w:t>
      </w:r>
      <w:r w:rsidRPr="00C84A40">
        <w:rPr>
          <w:rFonts w:asciiTheme="minorHAnsi" w:hAnsiTheme="minorHAnsi" w:cstheme="minorHAnsi"/>
          <w:sz w:val="22"/>
          <w:szCs w:val="22"/>
        </w:rPr>
        <w:t xml:space="preserve"> vyšetření růstu a vývoje, endokrinních onemocnění uzlinového </w:t>
      </w:r>
      <w:r w:rsidR="00B70FED">
        <w:rPr>
          <w:rFonts w:asciiTheme="minorHAnsi" w:hAnsiTheme="minorHAnsi" w:cstheme="minorHAnsi"/>
          <w:sz w:val="22"/>
          <w:szCs w:val="22"/>
        </w:rPr>
        <w:t>s</w:t>
      </w:r>
      <w:r w:rsidRPr="00C84A40">
        <w:rPr>
          <w:rFonts w:asciiTheme="minorHAnsi" w:hAnsiTheme="minorHAnsi" w:cstheme="minorHAnsi"/>
          <w:sz w:val="22"/>
          <w:szCs w:val="22"/>
        </w:rPr>
        <w:t>yndromu, imunologického profilu, alergií, potencionálních malignit, chronických zánětlivých onemocnění, hraniční či zvýšené tenze či psychosomatických obtíží.</w:t>
      </w:r>
    </w:p>
    <w:p w14:paraId="23E503D7" w14:textId="77777777" w:rsidR="00B70FED" w:rsidRDefault="00B70FED" w:rsidP="00EE7E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D10295" w14:textId="77777777" w:rsidR="00B70FED" w:rsidRDefault="003F166C" w:rsidP="00417D6D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015B082" wp14:editId="0B215D59">
            <wp:extent cx="2743200" cy="914400"/>
            <wp:effectExtent l="0" t="0" r="0" b="0"/>
            <wp:docPr id="2" name="Obrázek 2" descr="cid:image001.png@01D517CE.74E38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png@01D517CE.74E38F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CDFCE" w14:textId="77777777" w:rsidR="00417D6D" w:rsidRDefault="00417D6D" w:rsidP="00417D6D">
      <w:pPr>
        <w:rPr>
          <w:rFonts w:asciiTheme="minorHAnsi" w:hAnsiTheme="minorHAnsi" w:cstheme="minorHAnsi"/>
          <w:sz w:val="22"/>
          <w:szCs w:val="22"/>
        </w:rPr>
      </w:pPr>
    </w:p>
    <w:p w14:paraId="1A0294DD" w14:textId="77777777" w:rsidR="00482B98" w:rsidRPr="00785482" w:rsidRDefault="00417D6D" w:rsidP="00785482">
      <w:r w:rsidRPr="000E0DED">
        <w:rPr>
          <w:rFonts w:asciiTheme="minorHAnsi" w:hAnsiTheme="minorHAnsi" w:cstheme="minorHAnsi"/>
          <w:b/>
          <w:sz w:val="22"/>
          <w:szCs w:val="22"/>
        </w:rPr>
        <w:t>Zdroj: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>
          <w:rPr>
            <w:rStyle w:val="Internetovodkaz"/>
            <w:rFonts w:asciiTheme="minorHAnsi" w:hAnsiTheme="minorHAnsi" w:cstheme="minorHAnsi"/>
            <w:sz w:val="22"/>
            <w:szCs w:val="22"/>
          </w:rPr>
          <w:t>info@kzcr.eu</w:t>
        </w:r>
      </w:hyperlink>
    </w:p>
    <w:sectPr w:rsidR="00482B98" w:rsidRPr="00785482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3976F" w14:textId="77777777" w:rsidR="00FB1C19" w:rsidRDefault="00FB1C19">
      <w:r>
        <w:separator/>
      </w:r>
    </w:p>
  </w:endnote>
  <w:endnote w:type="continuationSeparator" w:id="0">
    <w:p w14:paraId="03CA3653" w14:textId="77777777" w:rsidR="00FB1C19" w:rsidRDefault="00FB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1FBE9" w14:textId="77777777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344008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344008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0479D1B2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506E480B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B150F" w14:textId="77777777" w:rsidR="00FB1C19" w:rsidRDefault="00FB1C19">
      <w:r>
        <w:separator/>
      </w:r>
    </w:p>
  </w:footnote>
  <w:footnote w:type="continuationSeparator" w:id="0">
    <w:p w14:paraId="06519CA5" w14:textId="77777777" w:rsidR="00FB1C19" w:rsidRDefault="00FB1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A459B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8FF8F83" wp14:editId="7F318FF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7E6B"/>
    <w:rsid w:val="00012711"/>
    <w:rsid w:val="000244CC"/>
    <w:rsid w:val="00033541"/>
    <w:rsid w:val="000403AA"/>
    <w:rsid w:val="0004072B"/>
    <w:rsid w:val="000531A8"/>
    <w:rsid w:val="000534F3"/>
    <w:rsid w:val="00057E78"/>
    <w:rsid w:val="0006193A"/>
    <w:rsid w:val="0006317C"/>
    <w:rsid w:val="00073C1F"/>
    <w:rsid w:val="00077083"/>
    <w:rsid w:val="00083870"/>
    <w:rsid w:val="000940FA"/>
    <w:rsid w:val="0009793D"/>
    <w:rsid w:val="000A1108"/>
    <w:rsid w:val="000A75BA"/>
    <w:rsid w:val="000B290C"/>
    <w:rsid w:val="000B7169"/>
    <w:rsid w:val="000D408D"/>
    <w:rsid w:val="000E0C5C"/>
    <w:rsid w:val="000E0DED"/>
    <w:rsid w:val="000E3B33"/>
    <w:rsid w:val="000E7260"/>
    <w:rsid w:val="0012325A"/>
    <w:rsid w:val="0012469F"/>
    <w:rsid w:val="00134761"/>
    <w:rsid w:val="001374F3"/>
    <w:rsid w:val="001456A9"/>
    <w:rsid w:val="00146CE4"/>
    <w:rsid w:val="00147F6B"/>
    <w:rsid w:val="001A12F2"/>
    <w:rsid w:val="001A6440"/>
    <w:rsid w:val="001B1390"/>
    <w:rsid w:val="001D72A5"/>
    <w:rsid w:val="001E15E6"/>
    <w:rsid w:val="00213D99"/>
    <w:rsid w:val="00243398"/>
    <w:rsid w:val="00252DFD"/>
    <w:rsid w:val="002666F3"/>
    <w:rsid w:val="00275C64"/>
    <w:rsid w:val="00281BDD"/>
    <w:rsid w:val="00283D4C"/>
    <w:rsid w:val="00284A31"/>
    <w:rsid w:val="00285C4D"/>
    <w:rsid w:val="002B0AF8"/>
    <w:rsid w:val="002C0E76"/>
    <w:rsid w:val="002C41BA"/>
    <w:rsid w:val="003149AB"/>
    <w:rsid w:val="00316C55"/>
    <w:rsid w:val="0032574F"/>
    <w:rsid w:val="00327506"/>
    <w:rsid w:val="00333DE8"/>
    <w:rsid w:val="0034229F"/>
    <w:rsid w:val="00344008"/>
    <w:rsid w:val="003543C8"/>
    <w:rsid w:val="00356F00"/>
    <w:rsid w:val="003863A3"/>
    <w:rsid w:val="0039176F"/>
    <w:rsid w:val="003A6918"/>
    <w:rsid w:val="003C0ACA"/>
    <w:rsid w:val="003C2995"/>
    <w:rsid w:val="003C3B44"/>
    <w:rsid w:val="003C6B81"/>
    <w:rsid w:val="003D72D1"/>
    <w:rsid w:val="003D775B"/>
    <w:rsid w:val="003E1E38"/>
    <w:rsid w:val="003E3C9B"/>
    <w:rsid w:val="003F0327"/>
    <w:rsid w:val="003F166C"/>
    <w:rsid w:val="003F7F07"/>
    <w:rsid w:val="00400DED"/>
    <w:rsid w:val="0040501F"/>
    <w:rsid w:val="00417D6D"/>
    <w:rsid w:val="00420FE2"/>
    <w:rsid w:val="0045116A"/>
    <w:rsid w:val="00455CED"/>
    <w:rsid w:val="00471818"/>
    <w:rsid w:val="00480EFE"/>
    <w:rsid w:val="00482B98"/>
    <w:rsid w:val="004A4AEE"/>
    <w:rsid w:val="004A5F70"/>
    <w:rsid w:val="004B15D6"/>
    <w:rsid w:val="004C2749"/>
    <w:rsid w:val="004C4508"/>
    <w:rsid w:val="004D3CF1"/>
    <w:rsid w:val="004D4750"/>
    <w:rsid w:val="004D5609"/>
    <w:rsid w:val="004F1465"/>
    <w:rsid w:val="00507127"/>
    <w:rsid w:val="00513EA2"/>
    <w:rsid w:val="00530D9C"/>
    <w:rsid w:val="00536E4E"/>
    <w:rsid w:val="00552347"/>
    <w:rsid w:val="00580933"/>
    <w:rsid w:val="005A74A1"/>
    <w:rsid w:val="005B04BE"/>
    <w:rsid w:val="005B7231"/>
    <w:rsid w:val="005D5B16"/>
    <w:rsid w:val="005F28AE"/>
    <w:rsid w:val="005F4971"/>
    <w:rsid w:val="005F6B08"/>
    <w:rsid w:val="00605CD6"/>
    <w:rsid w:val="006176E4"/>
    <w:rsid w:val="0063426F"/>
    <w:rsid w:val="00663F28"/>
    <w:rsid w:val="006655C6"/>
    <w:rsid w:val="00666924"/>
    <w:rsid w:val="00686D96"/>
    <w:rsid w:val="00693524"/>
    <w:rsid w:val="006C47B8"/>
    <w:rsid w:val="006D219C"/>
    <w:rsid w:val="006F5472"/>
    <w:rsid w:val="006F7FB2"/>
    <w:rsid w:val="00703458"/>
    <w:rsid w:val="00712C35"/>
    <w:rsid w:val="00761604"/>
    <w:rsid w:val="00771B4B"/>
    <w:rsid w:val="00785482"/>
    <w:rsid w:val="007938D2"/>
    <w:rsid w:val="007A6F87"/>
    <w:rsid w:val="007B0270"/>
    <w:rsid w:val="007D36A3"/>
    <w:rsid w:val="00827DAE"/>
    <w:rsid w:val="008534FA"/>
    <w:rsid w:val="008A33B2"/>
    <w:rsid w:val="008C5BCE"/>
    <w:rsid w:val="008E1A02"/>
    <w:rsid w:val="008F2622"/>
    <w:rsid w:val="008F4F56"/>
    <w:rsid w:val="008F631D"/>
    <w:rsid w:val="009060BF"/>
    <w:rsid w:val="00910A8C"/>
    <w:rsid w:val="0094208F"/>
    <w:rsid w:val="009528A3"/>
    <w:rsid w:val="00960BC1"/>
    <w:rsid w:val="00961899"/>
    <w:rsid w:val="00983614"/>
    <w:rsid w:val="009A28BD"/>
    <w:rsid w:val="009C4E3F"/>
    <w:rsid w:val="009E5790"/>
    <w:rsid w:val="009E6A9A"/>
    <w:rsid w:val="009F6342"/>
    <w:rsid w:val="00A0192F"/>
    <w:rsid w:val="00A0752B"/>
    <w:rsid w:val="00A27508"/>
    <w:rsid w:val="00A512E6"/>
    <w:rsid w:val="00A66C65"/>
    <w:rsid w:val="00A72477"/>
    <w:rsid w:val="00A731D6"/>
    <w:rsid w:val="00A83273"/>
    <w:rsid w:val="00AB217F"/>
    <w:rsid w:val="00AB5829"/>
    <w:rsid w:val="00AB6844"/>
    <w:rsid w:val="00AB6878"/>
    <w:rsid w:val="00AB6954"/>
    <w:rsid w:val="00AD24E8"/>
    <w:rsid w:val="00AE21AD"/>
    <w:rsid w:val="00AF39F6"/>
    <w:rsid w:val="00AF7A8B"/>
    <w:rsid w:val="00B132F5"/>
    <w:rsid w:val="00B32406"/>
    <w:rsid w:val="00B32DD2"/>
    <w:rsid w:val="00B43BAD"/>
    <w:rsid w:val="00B46156"/>
    <w:rsid w:val="00B6273A"/>
    <w:rsid w:val="00B70FED"/>
    <w:rsid w:val="00B71BAB"/>
    <w:rsid w:val="00B727AE"/>
    <w:rsid w:val="00B75750"/>
    <w:rsid w:val="00B86F1D"/>
    <w:rsid w:val="00BA0A91"/>
    <w:rsid w:val="00BC2DC3"/>
    <w:rsid w:val="00BC3E77"/>
    <w:rsid w:val="00BC456A"/>
    <w:rsid w:val="00BD1467"/>
    <w:rsid w:val="00BD1B3F"/>
    <w:rsid w:val="00BD4FDD"/>
    <w:rsid w:val="00BF096C"/>
    <w:rsid w:val="00BF1994"/>
    <w:rsid w:val="00C0688C"/>
    <w:rsid w:val="00C2104F"/>
    <w:rsid w:val="00C26186"/>
    <w:rsid w:val="00C35BCE"/>
    <w:rsid w:val="00C40CF9"/>
    <w:rsid w:val="00C84A40"/>
    <w:rsid w:val="00C97B7A"/>
    <w:rsid w:val="00CB374F"/>
    <w:rsid w:val="00CD290E"/>
    <w:rsid w:val="00CD4814"/>
    <w:rsid w:val="00CD60AD"/>
    <w:rsid w:val="00CE1319"/>
    <w:rsid w:val="00D06C45"/>
    <w:rsid w:val="00D10959"/>
    <w:rsid w:val="00D27ED2"/>
    <w:rsid w:val="00D47EE2"/>
    <w:rsid w:val="00D63504"/>
    <w:rsid w:val="00D65097"/>
    <w:rsid w:val="00D66CDD"/>
    <w:rsid w:val="00D84828"/>
    <w:rsid w:val="00DB570F"/>
    <w:rsid w:val="00DC7F27"/>
    <w:rsid w:val="00DD08AB"/>
    <w:rsid w:val="00DD0BDB"/>
    <w:rsid w:val="00DE1193"/>
    <w:rsid w:val="00DE1660"/>
    <w:rsid w:val="00E164FB"/>
    <w:rsid w:val="00E214CA"/>
    <w:rsid w:val="00E24DE2"/>
    <w:rsid w:val="00E2530B"/>
    <w:rsid w:val="00E26AB8"/>
    <w:rsid w:val="00E54454"/>
    <w:rsid w:val="00E61D1D"/>
    <w:rsid w:val="00E71597"/>
    <w:rsid w:val="00E73658"/>
    <w:rsid w:val="00E758FA"/>
    <w:rsid w:val="00E7700D"/>
    <w:rsid w:val="00E77A33"/>
    <w:rsid w:val="00E86DDD"/>
    <w:rsid w:val="00EA20B4"/>
    <w:rsid w:val="00EE7E7A"/>
    <w:rsid w:val="00EF084E"/>
    <w:rsid w:val="00EF3235"/>
    <w:rsid w:val="00F0587F"/>
    <w:rsid w:val="00F066B9"/>
    <w:rsid w:val="00F06AC2"/>
    <w:rsid w:val="00F12092"/>
    <w:rsid w:val="00F37A06"/>
    <w:rsid w:val="00F54D3A"/>
    <w:rsid w:val="00FA292B"/>
    <w:rsid w:val="00FA4042"/>
    <w:rsid w:val="00FA64D6"/>
    <w:rsid w:val="00FB1C19"/>
    <w:rsid w:val="00FB6CF6"/>
    <w:rsid w:val="00FC4114"/>
    <w:rsid w:val="00FC7EC1"/>
    <w:rsid w:val="00FE402A"/>
    <w:rsid w:val="00F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9A634"/>
  <w15:docId w15:val="{CBEFD432-42FF-4D6E-8A8C-8AD2EDCB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character" w:customStyle="1" w:styleId="one">
    <w:name w:val="one"/>
    <w:basedOn w:val="Standardnpsmoodstavce"/>
    <w:rsid w:val="002B0AF8"/>
  </w:style>
  <w:style w:type="paragraph" w:styleId="Prosttext">
    <w:name w:val="Plain Text"/>
    <w:basedOn w:val="Normln"/>
    <w:link w:val="ProsttextChar"/>
    <w:uiPriority w:val="99"/>
    <w:unhideWhenUsed/>
    <w:rsid w:val="006935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35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Internetovodkaz">
    <w:name w:val="Internetový odkaz"/>
    <w:uiPriority w:val="99"/>
    <w:rsid w:val="00417D6D"/>
    <w:rPr>
      <w:color w:val="333333"/>
      <w:u w:val="single"/>
    </w:rPr>
  </w:style>
  <w:style w:type="paragraph" w:styleId="Normlnweb">
    <w:name w:val="Normal (Web)"/>
    <w:basedOn w:val="Normln"/>
    <w:uiPriority w:val="99"/>
    <w:unhideWhenUsed/>
    <w:rsid w:val="00C84A40"/>
    <w:pPr>
      <w:spacing w:after="150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rsid w:val="00EE7E7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7E7A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EE7E7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E7E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E7E7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8684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7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4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C347C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517CE.74E38F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2</cp:revision>
  <cp:lastPrinted>2019-08-23T08:41:00Z</cp:lastPrinted>
  <dcterms:created xsi:type="dcterms:W3CDTF">2019-08-23T08:42:00Z</dcterms:created>
  <dcterms:modified xsi:type="dcterms:W3CDTF">2019-08-23T08:42:00Z</dcterms:modified>
</cp:coreProperties>
</file>