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B2" w:rsidRPr="00283DB2" w:rsidRDefault="00283DB2" w:rsidP="00283DB2">
      <w:pPr>
        <w:spacing w:after="240" w:line="240" w:lineRule="auto"/>
        <w:outlineLvl w:val="0"/>
        <w:rPr>
          <w:rFonts w:ascii="&amp;quot" w:eastAsia="Times New Roman" w:hAnsi="&amp;quot" w:cs="Times New Roman"/>
          <w:b/>
          <w:bCs/>
          <w:color w:val="303030"/>
          <w:kern w:val="36"/>
          <w:sz w:val="36"/>
          <w:szCs w:val="36"/>
          <w:lang w:eastAsia="cs-CZ"/>
        </w:rPr>
      </w:pPr>
      <w:r w:rsidRPr="00283DB2">
        <w:rPr>
          <w:rFonts w:ascii="&amp;quot" w:eastAsia="Times New Roman" w:hAnsi="&amp;quot" w:cs="Times New Roman"/>
          <w:b/>
          <w:bCs/>
          <w:color w:val="303030"/>
          <w:kern w:val="36"/>
          <w:sz w:val="36"/>
          <w:szCs w:val="36"/>
          <w:lang w:eastAsia="cs-CZ"/>
        </w:rPr>
        <w:t>Informace WHO o používání ochranných prostředků a typové profese pro přidělování respirátorů a roušek</w:t>
      </w:r>
    </w:p>
    <w:p w:rsidR="00283DB2" w:rsidRPr="00283DB2" w:rsidRDefault="00283DB2" w:rsidP="00283DB2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283DB2">
        <w:rPr>
          <w:rFonts w:ascii="&amp;quot" w:eastAsia="Times New Roman" w:hAnsi="&amp;quot" w:cs="Times New Roman"/>
          <w:color w:val="000000"/>
          <w:lang w:eastAsia="cs-CZ"/>
        </w:rPr>
        <w:t>20. 3. 2020</w:t>
      </w:r>
      <w:r w:rsidRPr="00283DB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</w:p>
    <w:p w:rsidR="00283DB2" w:rsidRPr="00283DB2" w:rsidRDefault="00283DB2" w:rsidP="00283DB2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283DB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Světová zdravotnická organizace (WHO) vydala několik materiálů, ve kterých podrobně informuje o používání ochranných prostředků a opatření v souvislosti s ochranou před nákazou a šířením COVID-19. Zde je v bodech stručné shrnutí důležitých faktů:</w:t>
      </w:r>
    </w:p>
    <w:p w:rsidR="00283DB2" w:rsidRPr="00283DB2" w:rsidRDefault="00283DB2" w:rsidP="00283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283DB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Pravidelně a důkladně si umývejte a desinfikujte ruce prostředky na bázi alkoholu.</w:t>
      </w:r>
    </w:p>
    <w:p w:rsidR="00283DB2" w:rsidRPr="00283DB2" w:rsidRDefault="00283DB2" w:rsidP="00283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283DB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Nedotýkejte se očí, nosu a pusy.</w:t>
      </w:r>
    </w:p>
    <w:p w:rsidR="00283DB2" w:rsidRPr="00283DB2" w:rsidRDefault="00283DB2" w:rsidP="00283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283DB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Pokud kýcháte nebo kašlete, vždy do jednorázového kapesníku, který následně zahoďte. Pokud kapesník nemáte, použijte alespoň rukáv. </w:t>
      </w:r>
    </w:p>
    <w:p w:rsidR="00283DB2" w:rsidRPr="00283DB2" w:rsidRDefault="00283DB2" w:rsidP="00283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283DB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Pokud máte respirační obtíže, noste roušku a umyjte si ruce po každém jejím sundání.</w:t>
      </w:r>
    </w:p>
    <w:p w:rsidR="00283DB2" w:rsidRPr="00283DB2" w:rsidRDefault="00283DB2" w:rsidP="00283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283DB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Dodržujte minimální vzdálenost osob na veřejnosti, alespoň 1 m.</w:t>
      </w:r>
    </w:p>
    <w:p w:rsidR="00283DB2" w:rsidRPr="00283DB2" w:rsidRDefault="00283DB2" w:rsidP="00283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283DB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Nošení lékařských roušek je WHO indikováno u osob s klinickými příznaky respiračního onemocnění z důvodu zamezení dalšího šíření nákazy do okolí. Řada zemí vyžaduje nošení u všech osob.</w:t>
      </w:r>
    </w:p>
    <w:p w:rsidR="00283DB2" w:rsidRPr="00283DB2" w:rsidRDefault="00283DB2" w:rsidP="00283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283DB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Používání lékařských roušek je jistě jedno z důležitých preventivních opatření, které pomáhá omezit šíření některých respiračních onemocnění, včetně </w:t>
      </w:r>
      <w:proofErr w:type="gramStart"/>
      <w:r w:rsidRPr="00283DB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COVID–19</w:t>
      </w:r>
      <w:proofErr w:type="gramEnd"/>
      <w:r w:rsidRPr="00283DB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. Přesto pouhé používání roušky bez dalších opatření je nedostatečné. V případech, kdy je nošení roušky indikováno, musí být toto opatření kombinováno s dostatečnou hygienou a častým mytím rukou. </w:t>
      </w:r>
    </w:p>
    <w:p w:rsidR="00283DB2" w:rsidRPr="00283DB2" w:rsidRDefault="00283DB2" w:rsidP="00283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283DB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Nošení roušek může podporovat falešný pocit bezpečí, proto nezapomínejte na hygienu rukou!</w:t>
      </w:r>
    </w:p>
    <w:p w:rsidR="00283DB2" w:rsidRPr="00283DB2" w:rsidRDefault="00283DB2" w:rsidP="00283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283DB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Kapacity výrobců jednorázových lékařských roušek rozhodně nejsou dostatečné, aby každý člověk na zemi mohl roušku nosit a denně střídat. Proto by lidé bez klinických příznaků rozhodně neměli bezdůvodně používat lékařské roušky, anebo respirátory, ale chránit sebe a především okolí jiným vhodným způsobem, například látkovými rouškami pro opakované použití. Pokud budou lidé, kteří nemusí, nosit lékařské roušky a respirátory, existuje možnost, že jich nebude dost pro ty, kteří je opravdu potřebují.</w:t>
      </w:r>
    </w:p>
    <w:p w:rsidR="00283DB2" w:rsidRPr="00283DB2" w:rsidRDefault="00283DB2" w:rsidP="00283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283DB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WHO doporučuje, aby lékařští pracovníci, kteří pečují v přímém kontaktu o nakažené pacienty, používali tyto ochranné pomůcky: ochranný plášť, rukavice, lékařskou roušku a ochranu očí.</w:t>
      </w:r>
    </w:p>
    <w:p w:rsidR="00283DB2" w:rsidRPr="00283DB2" w:rsidRDefault="00283DB2" w:rsidP="00283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283DB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WHO dále doporučuje, používat respirátory (N95, FFP2 nebo obdobného standardu) pouze v případě lékařských nebo podobných pracovníků, kteří by mohli přijít do kontaktu s kontaminovaným aerosolem (například lékařská vyšetření nebo zákroky jako jsou tracheální intubace, </w:t>
      </w:r>
      <w:proofErr w:type="spellStart"/>
      <w:r w:rsidRPr="00283DB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tracheostomye</w:t>
      </w:r>
      <w:proofErr w:type="spellEnd"/>
      <w:r w:rsidRPr="00283DB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, bronchoskopie, </w:t>
      </w:r>
      <w:proofErr w:type="spellStart"/>
      <w:r w:rsidRPr="00283DB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kardiopulmonární</w:t>
      </w:r>
      <w:proofErr w:type="spellEnd"/>
      <w:r w:rsidRPr="00283DB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83DB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resustcitace</w:t>
      </w:r>
      <w:proofErr w:type="spellEnd"/>
      <w:r w:rsidRPr="00283DB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atd.)</w:t>
      </w:r>
    </w:p>
    <w:p w:rsidR="00283DB2" w:rsidRPr="00283DB2" w:rsidRDefault="00283DB2" w:rsidP="00283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283DB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Posouzení zda použít k zakrytí obličeje „obyčejnou“ látkovou roušku nebo šátek, lékařskou roušku, anebo respirátor, závisí na zhodnocení rizikovosti prostředí, ve kterém se pohybujete a činnosti, kterou provozujete. Nadužívání speciálních ochranných pomůcek může mít za následek jejich nedostatek.  </w:t>
      </w:r>
    </w:p>
    <w:p w:rsidR="00283DB2" w:rsidRPr="00283DB2" w:rsidRDefault="00283DB2" w:rsidP="00283DB2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283DB2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Zdroje: </w:t>
      </w:r>
      <w:r w:rsidRPr="00283DB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</w:r>
      <w:hyperlink r:id="rId5" w:tgtFrame="_blank" w:tooltip="externí odkaz – Advice on the use of masks in the community, during home care and in health care settings in the context of the novel coronavirus (2019-nCoV) outbreak, Interim guidance, 29 January 2020, WHO" w:history="1"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Advice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 on 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the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 use 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of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masks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 in 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the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community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, 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during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home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 care 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and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 in 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health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 care 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settings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 in 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the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context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of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the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 novel 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coronavirus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 (</w:t>
        </w:r>
        <w:proofErr w:type="gram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2019-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nCoV</w:t>
        </w:r>
        <w:proofErr w:type="spellEnd"/>
        <w:proofErr w:type="gram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) 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outbreak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, Interim 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guidance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, 29 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January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 2020, WHO</w:t>
        </w:r>
      </w:hyperlink>
    </w:p>
    <w:p w:rsidR="00283DB2" w:rsidRPr="00283DB2" w:rsidRDefault="00283DB2" w:rsidP="00283DB2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hyperlink r:id="rId6" w:tooltip="soubor PDF – Rational use of personal protective equipment for coronavirus disease 2019 (COVID-19), Interim guidance, 27 February 2020, WHO" w:history="1"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Rational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 use 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of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personal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protective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equipment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for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coronavirus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disease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 2019 (COVID-19), Interim 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guidance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, 27 </w:t>
        </w:r>
        <w:proofErr w:type="spellStart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February</w:t>
        </w:r>
        <w:proofErr w:type="spellEnd"/>
        <w:r w:rsidRPr="00283DB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 2020, WHO</w:t>
        </w:r>
      </w:hyperlink>
    </w:p>
    <w:p w:rsidR="00283DB2" w:rsidRPr="00283DB2" w:rsidRDefault="00283DB2" w:rsidP="00283DB2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283DB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Typové profese pro přidělování respirátorů a roušek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9"/>
        <w:gridCol w:w="2313"/>
      </w:tblGrid>
      <w:tr w:rsidR="00283DB2" w:rsidRPr="00283DB2" w:rsidTr="00283DB2">
        <w:trPr>
          <w:tblHeader/>
          <w:tblCellSpacing w:w="15" w:type="dxa"/>
        </w:trPr>
        <w:tc>
          <w:tcPr>
            <w:tcW w:w="0" w:type="auto"/>
            <w:shd w:val="clear" w:color="auto" w:fill="22557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Profese </w:t>
            </w:r>
          </w:p>
        </w:tc>
        <w:tc>
          <w:tcPr>
            <w:tcW w:w="0" w:type="auto"/>
            <w:shd w:val="clear" w:color="auto" w:fill="22557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Typ ochranného prostředku </w:t>
            </w:r>
          </w:p>
        </w:tc>
      </w:tr>
      <w:tr w:rsidR="00283DB2" w:rsidRPr="00283DB2" w:rsidTr="00283DB2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Zdravotnický pracovník JIP, ventilátor, urgentní příjem, infekční klinika, odběrová místa, laboratoře COVID-centra, zubní lékař a další personál pohybující se uvnitř rizikové zóny 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FFP3 </w:t>
            </w:r>
          </w:p>
        </w:tc>
      </w:tr>
      <w:tr w:rsidR="00283DB2" w:rsidRPr="00283DB2" w:rsidTr="00283DB2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Pracovníci čističek 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FFP3/obličejová maska </w:t>
            </w:r>
          </w:p>
        </w:tc>
      </w:tr>
      <w:tr w:rsidR="00283DB2" w:rsidRPr="00283DB2" w:rsidTr="00283DB2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Zdravotnický pracovník – běžné oddělení 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FFP2, N-95 </w:t>
            </w:r>
          </w:p>
        </w:tc>
      </w:tr>
      <w:tr w:rsidR="00283DB2" w:rsidRPr="00283DB2" w:rsidTr="00283DB2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Praktický lékař 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FFP2, N-95 </w:t>
            </w:r>
          </w:p>
        </w:tc>
      </w:tr>
      <w:tr w:rsidR="00283DB2" w:rsidRPr="00283DB2" w:rsidTr="00283DB2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Lékárník 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FFP2, N-95 </w:t>
            </w:r>
          </w:p>
        </w:tc>
      </w:tr>
      <w:tr w:rsidR="00283DB2" w:rsidRPr="00283DB2" w:rsidTr="00283DB2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Potravináři – čisté prostory 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FFP2, N-95 </w:t>
            </w:r>
          </w:p>
        </w:tc>
      </w:tr>
      <w:tr w:rsidR="00283DB2" w:rsidRPr="00283DB2" w:rsidTr="00283DB2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Řidiči 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FFP2, N-95 </w:t>
            </w:r>
          </w:p>
        </w:tc>
      </w:tr>
      <w:tr w:rsidR="00283DB2" w:rsidRPr="00283DB2" w:rsidTr="00283DB2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Pokladní 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FFP2, N-95 </w:t>
            </w:r>
          </w:p>
        </w:tc>
      </w:tr>
      <w:tr w:rsidR="00283DB2" w:rsidRPr="00283DB2" w:rsidTr="00283DB2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Pracovníci s četným kontaktem s klienty 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FFP2, N-95 </w:t>
            </w:r>
          </w:p>
        </w:tc>
      </w:tr>
      <w:tr w:rsidR="00283DB2" w:rsidRPr="00283DB2" w:rsidTr="00283DB2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Armáda – četný kontakt s klienty 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FFP2, N-95 </w:t>
            </w:r>
          </w:p>
        </w:tc>
      </w:tr>
      <w:tr w:rsidR="00283DB2" w:rsidRPr="00283DB2" w:rsidTr="00283DB2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Policie – četný kontakt s klienty 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FFP2, N-95 </w:t>
            </w:r>
          </w:p>
        </w:tc>
      </w:tr>
      <w:tr w:rsidR="00283DB2" w:rsidRPr="00283DB2" w:rsidTr="00283DB2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Hasiči – četný kontakt s klienty 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FFP2, N-95 </w:t>
            </w:r>
          </w:p>
        </w:tc>
      </w:tr>
      <w:tr w:rsidR="00283DB2" w:rsidRPr="00283DB2" w:rsidTr="00283DB2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Armáda – ostatní 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Rouška, FFP1 </w:t>
            </w:r>
          </w:p>
        </w:tc>
      </w:tr>
      <w:tr w:rsidR="00283DB2" w:rsidRPr="00283DB2" w:rsidTr="00283DB2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Policie – ostatní 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Rouška, FFP1 </w:t>
            </w:r>
          </w:p>
        </w:tc>
      </w:tr>
      <w:tr w:rsidR="00283DB2" w:rsidRPr="00283DB2" w:rsidTr="00283DB2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Hasiči – ostatní 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Rouška, FFP1 </w:t>
            </w:r>
          </w:p>
        </w:tc>
      </w:tr>
      <w:tr w:rsidR="00283DB2" w:rsidRPr="00283DB2" w:rsidTr="00283DB2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Energetika 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Rouška, FFP1 </w:t>
            </w:r>
          </w:p>
        </w:tc>
      </w:tr>
      <w:tr w:rsidR="00283DB2" w:rsidRPr="00283DB2" w:rsidTr="00283DB2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Ostatní činnosti, administrativní práce, průmysl, lesnictví, zemědělské práce, potravinářský průmysl, běžný občan 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DB2" w:rsidRPr="00283DB2" w:rsidRDefault="00283DB2" w:rsidP="0028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Rouška, FFP1 </w:t>
            </w:r>
          </w:p>
        </w:tc>
      </w:tr>
    </w:tbl>
    <w:p w:rsidR="00154F75" w:rsidRDefault="00154F75"/>
    <w:sectPr w:rsidR="00154F75" w:rsidSect="0015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701B"/>
    <w:multiLevelType w:val="multilevel"/>
    <w:tmpl w:val="FBE2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DB2"/>
    <w:rsid w:val="0000301B"/>
    <w:rsid w:val="00007F14"/>
    <w:rsid w:val="0001557B"/>
    <w:rsid w:val="00034530"/>
    <w:rsid w:val="000613AC"/>
    <w:rsid w:val="00065D83"/>
    <w:rsid w:val="00071168"/>
    <w:rsid w:val="000731A6"/>
    <w:rsid w:val="000E27DD"/>
    <w:rsid w:val="001209F7"/>
    <w:rsid w:val="00140C22"/>
    <w:rsid w:val="00150275"/>
    <w:rsid w:val="00151728"/>
    <w:rsid w:val="00154F75"/>
    <w:rsid w:val="00155100"/>
    <w:rsid w:val="00160452"/>
    <w:rsid w:val="00184AAC"/>
    <w:rsid w:val="001B523F"/>
    <w:rsid w:val="001C04D0"/>
    <w:rsid w:val="001E1081"/>
    <w:rsid w:val="001F0035"/>
    <w:rsid w:val="001F1B5E"/>
    <w:rsid w:val="00283DB2"/>
    <w:rsid w:val="00284BA7"/>
    <w:rsid w:val="002E7405"/>
    <w:rsid w:val="002F6B0B"/>
    <w:rsid w:val="0034716C"/>
    <w:rsid w:val="003E20E0"/>
    <w:rsid w:val="003F77A2"/>
    <w:rsid w:val="00401399"/>
    <w:rsid w:val="004123F1"/>
    <w:rsid w:val="00415F3A"/>
    <w:rsid w:val="0042661A"/>
    <w:rsid w:val="00463A47"/>
    <w:rsid w:val="004F03AC"/>
    <w:rsid w:val="00513ACA"/>
    <w:rsid w:val="00557774"/>
    <w:rsid w:val="00557FD2"/>
    <w:rsid w:val="005621D0"/>
    <w:rsid w:val="00574BE2"/>
    <w:rsid w:val="00577C82"/>
    <w:rsid w:val="005C2688"/>
    <w:rsid w:val="00623D04"/>
    <w:rsid w:val="006976D8"/>
    <w:rsid w:val="006B5BF0"/>
    <w:rsid w:val="006D0E79"/>
    <w:rsid w:val="006F5517"/>
    <w:rsid w:val="00705143"/>
    <w:rsid w:val="00716410"/>
    <w:rsid w:val="00717219"/>
    <w:rsid w:val="007365D4"/>
    <w:rsid w:val="00741C55"/>
    <w:rsid w:val="007B21AC"/>
    <w:rsid w:val="007D4D63"/>
    <w:rsid w:val="007F62FE"/>
    <w:rsid w:val="008111B5"/>
    <w:rsid w:val="008451AA"/>
    <w:rsid w:val="00846C71"/>
    <w:rsid w:val="008760DB"/>
    <w:rsid w:val="008D6E2A"/>
    <w:rsid w:val="00946BBB"/>
    <w:rsid w:val="00947037"/>
    <w:rsid w:val="009470CD"/>
    <w:rsid w:val="009630AF"/>
    <w:rsid w:val="009C0182"/>
    <w:rsid w:val="00A0720E"/>
    <w:rsid w:val="00A538C4"/>
    <w:rsid w:val="00A86EDB"/>
    <w:rsid w:val="00AB6CB9"/>
    <w:rsid w:val="00AC05B1"/>
    <w:rsid w:val="00AC4D68"/>
    <w:rsid w:val="00AF6E31"/>
    <w:rsid w:val="00B060E5"/>
    <w:rsid w:val="00B650ED"/>
    <w:rsid w:val="00B77B0F"/>
    <w:rsid w:val="00B87083"/>
    <w:rsid w:val="00BA4D43"/>
    <w:rsid w:val="00BB3D1A"/>
    <w:rsid w:val="00BD6064"/>
    <w:rsid w:val="00C140C5"/>
    <w:rsid w:val="00C14F94"/>
    <w:rsid w:val="00C35639"/>
    <w:rsid w:val="00C53AC8"/>
    <w:rsid w:val="00C661C4"/>
    <w:rsid w:val="00C92C90"/>
    <w:rsid w:val="00C948E1"/>
    <w:rsid w:val="00CA728D"/>
    <w:rsid w:val="00CE205C"/>
    <w:rsid w:val="00CE236E"/>
    <w:rsid w:val="00DA5887"/>
    <w:rsid w:val="00E164ED"/>
    <w:rsid w:val="00E34B60"/>
    <w:rsid w:val="00E45FA4"/>
    <w:rsid w:val="00E56C33"/>
    <w:rsid w:val="00ED4058"/>
    <w:rsid w:val="00EF502C"/>
    <w:rsid w:val="00F00BAB"/>
    <w:rsid w:val="00F00EDE"/>
    <w:rsid w:val="00F06320"/>
    <w:rsid w:val="00F4326D"/>
    <w:rsid w:val="00F43DA1"/>
    <w:rsid w:val="00F81DAF"/>
    <w:rsid w:val="00F82863"/>
    <w:rsid w:val="00FD113C"/>
    <w:rsid w:val="00FE49A4"/>
    <w:rsid w:val="00FF0525"/>
    <w:rsid w:val="00FF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F75"/>
  </w:style>
  <w:style w:type="paragraph" w:styleId="Nadpis1">
    <w:name w:val="heading 1"/>
    <w:basedOn w:val="Normln"/>
    <w:link w:val="Nadpis1Char"/>
    <w:uiPriority w:val="9"/>
    <w:qFormat/>
    <w:rsid w:val="00283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3DB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entrydate">
    <w:name w:val="entrydate"/>
    <w:basedOn w:val="Standardnpsmoodstavce"/>
    <w:rsid w:val="00283DB2"/>
  </w:style>
  <w:style w:type="paragraph" w:styleId="Normlnweb">
    <w:name w:val="Normal (Web)"/>
    <w:basedOn w:val="Normln"/>
    <w:uiPriority w:val="99"/>
    <w:semiHidden/>
    <w:unhideWhenUsed/>
    <w:rsid w:val="0028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3DB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83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who.int/iris/bitstream/handle/10665/331215/WHO-2019-nCov-IPCPPE_use-2020.1-eng.pdf" TargetMode="External"/><Relationship Id="rId5" Type="http://schemas.openxmlformats.org/officeDocument/2006/relationships/hyperlink" Target="https://www.who.int/publications-detail/advice-on-the-use-of-masks-in-the-community-during-home-care-and-in-healthcare-settings-in-the-context-of-the-novel-coronavirus-(2019-ncov)-outbre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4013</Characters>
  <Application>Microsoft Office Word</Application>
  <DocSecurity>0</DocSecurity>
  <Lines>33</Lines>
  <Paragraphs>9</Paragraphs>
  <ScaleCrop>false</ScaleCrop>
  <Company>Krajská zdravotní, a.s.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zuzana.babicka</dc:creator>
  <cp:lastModifiedBy>zuzana.babicka</cp:lastModifiedBy>
  <cp:revision>1</cp:revision>
  <dcterms:created xsi:type="dcterms:W3CDTF">2020-03-23T10:09:00Z</dcterms:created>
  <dcterms:modified xsi:type="dcterms:W3CDTF">2020-03-23T10:11:00Z</dcterms:modified>
</cp:coreProperties>
</file>